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textAlignment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12014200</wp:posOffset>
            </wp:positionH>
            <wp:positionV relativeFrom="topMargin">
              <wp:posOffset>11747500</wp:posOffset>
            </wp:positionV>
            <wp:extent cx="469900" cy="279400"/>
            <wp:effectExtent l="0" t="0" r="6350" b="6350"/>
            <wp:wrapNone/>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6"/>
                    <a:stretch>
                      <a:fillRect/>
                    </a:stretch>
                  </pic:blipFill>
                  <pic:spPr>
                    <a:xfrm>
                      <a:off x="0" y="0"/>
                      <a:ext cx="469900" cy="2794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11214100</wp:posOffset>
            </wp:positionH>
            <wp:positionV relativeFrom="topMargin">
              <wp:posOffset>10502900</wp:posOffset>
            </wp:positionV>
            <wp:extent cx="304800" cy="342900"/>
            <wp:effectExtent l="0" t="0" r="0" b="0"/>
            <wp:wrapNone/>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7"/>
                    <a:stretch>
                      <a:fillRect/>
                    </a:stretch>
                  </pic:blipFill>
                  <pic:spPr>
                    <a:xfrm>
                      <a:off x="0" y="0"/>
                      <a:ext cx="304800" cy="342900"/>
                    </a:xfrm>
                    <a:prstGeom prst="rect">
                      <a:avLst/>
                    </a:prstGeom>
                  </pic:spPr>
                </pic:pic>
              </a:graphicData>
            </a:graphic>
          </wp:anchor>
        </w:drawing>
      </w:r>
      <w:r>
        <w:rPr>
          <w:rFonts w:ascii="宋体" w:hAnsi="宋体" w:eastAsia="宋体" w:cs="宋体"/>
          <w:b/>
          <w:color w:val="auto"/>
          <w:sz w:val="32"/>
        </w:rPr>
        <w:t>江苏省2026年普通高中学业水平选择性考试思想政治</w:t>
      </w:r>
    </w:p>
    <w:p>
      <w:pPr>
        <w:spacing w:line="360" w:lineRule="auto"/>
        <w:jc w:val="both"/>
        <w:textAlignment w:val="center"/>
      </w:pPr>
      <w:r>
        <w:rPr>
          <w:rFonts w:ascii="宋体" w:hAnsi="宋体" w:eastAsia="宋体" w:cs="宋体"/>
          <w:b/>
          <w:color w:val="auto"/>
          <w:sz w:val="24"/>
        </w:rPr>
        <w:t>一、单项选择题。</w:t>
      </w:r>
    </w:p>
    <w:p>
      <w:pPr>
        <w:spacing w:line="360" w:lineRule="auto"/>
        <w:jc w:val="both"/>
        <w:textAlignment w:val="center"/>
      </w:pPr>
      <w:r>
        <w:rPr>
          <w:color w:val="auto"/>
        </w:rPr>
        <w:t xml:space="preserve">1. </w:t>
      </w:r>
      <w:r>
        <w:rPr>
          <w:rFonts w:ascii="宋体" w:hAnsi="宋体" w:eastAsia="宋体" w:cs="宋体"/>
          <w:color w:val="auto"/>
        </w:rPr>
        <w:t>习近平总书记近年来在多个场合强调要树立和践行正确政绩观：</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pPr>
            <w:r>
              <w:rPr>
                <w:rFonts w:ascii="宋体" w:hAnsi="宋体" w:eastAsia="宋体" w:cs="宋体"/>
                <w:color w:val="auto"/>
              </w:rPr>
              <w:t>★我们必须坚守奠基创业时的初心，坚守党的理想信念宗旨，始终为中国人民谋幸福、为中华民族谋复兴，始终保持党同人民群众的血肉联系，永葆党的先进性和纯洁性。</w:t>
            </w:r>
          </w:p>
          <w:p>
            <w:pPr>
              <w:spacing w:line="360" w:lineRule="auto"/>
              <w:jc w:val="both"/>
              <w:textAlignment w:val="center"/>
            </w:pPr>
            <w:r>
              <w:rPr>
                <w:rFonts w:ascii="宋体" w:hAnsi="宋体" w:eastAsia="宋体" w:cs="宋体"/>
                <w:color w:val="auto"/>
              </w:rPr>
              <w:t>★中国共产党把为民办事、为民造福作为最重要的政绩，把为老百姓办了多少好事实事作为检验政绩的重要标准。</w:t>
            </w:r>
          </w:p>
          <w:p>
            <w:pPr>
              <w:spacing w:line="360" w:lineRule="auto"/>
              <w:jc w:val="both"/>
              <w:textAlignment w:val="center"/>
            </w:pPr>
            <w:r>
              <w:rPr>
                <w:rFonts w:ascii="宋体" w:hAnsi="宋体" w:eastAsia="宋体" w:cs="宋体"/>
                <w:color w:val="auto"/>
              </w:rPr>
              <w:t>★要引导党员干部特别是领导干部坚持为人民出政绩、以实干出政绩，自觉在追求政绩上杜绝标新立异、好大喜功、花拳绣腿、劳民伤财、新官不理旧账那一套。</w:t>
            </w:r>
          </w:p>
        </w:tc>
      </w:tr>
    </w:tbl>
    <w:p>
      <w:pPr>
        <w:spacing w:line="360" w:lineRule="auto"/>
        <w:jc w:val="both"/>
        <w:textAlignment w:val="center"/>
      </w:pPr>
      <w:r>
        <w:rPr>
          <w:rFonts w:ascii="宋体" w:hAnsi="宋体" w:eastAsia="宋体" w:cs="宋体"/>
          <w:color w:val="auto"/>
        </w:rPr>
        <w:t>以上重要论述（   ）</w:t>
      </w:r>
    </w:p>
    <w:p>
      <w:pPr>
        <w:spacing w:line="360" w:lineRule="auto"/>
        <w:jc w:val="both"/>
        <w:textAlignment w:val="center"/>
      </w:pPr>
      <w:r>
        <w:rPr>
          <w:rFonts w:ascii="宋体" w:hAnsi="宋体" w:eastAsia="宋体" w:cs="宋体"/>
          <w:color w:val="auto"/>
        </w:rPr>
        <w:t>①揭示了正确政绩观是检验党性修养的重要标尺</w:t>
      </w:r>
    </w:p>
    <w:p>
      <w:pPr>
        <w:spacing w:line="360" w:lineRule="auto"/>
        <w:jc w:val="both"/>
        <w:textAlignment w:val="center"/>
      </w:pPr>
      <w:r>
        <w:rPr>
          <w:rFonts w:ascii="宋体" w:hAnsi="宋体" w:eastAsia="宋体" w:cs="宋体"/>
          <w:color w:val="auto"/>
        </w:rPr>
        <w:t>②提供了纠治政绩观偏差的理论指导与具体路径</w:t>
      </w:r>
    </w:p>
    <w:p>
      <w:pPr>
        <w:spacing w:line="360" w:lineRule="auto"/>
        <w:jc w:val="both"/>
        <w:textAlignment w:val="center"/>
      </w:pPr>
      <w:r>
        <w:rPr>
          <w:rFonts w:ascii="宋体" w:hAnsi="宋体" w:eastAsia="宋体" w:cs="宋体"/>
          <w:color w:val="auto"/>
        </w:rPr>
        <w:t>③阐明了党员干部干事创业的核心要求与根本遵循</w:t>
      </w:r>
    </w:p>
    <w:p>
      <w:pPr>
        <w:spacing w:line="360" w:lineRule="auto"/>
        <w:jc w:val="both"/>
        <w:textAlignment w:val="center"/>
      </w:pPr>
      <w:r>
        <w:rPr>
          <w:rFonts w:ascii="宋体" w:hAnsi="宋体" w:eastAsia="宋体" w:cs="宋体"/>
          <w:color w:val="auto"/>
        </w:rPr>
        <w:t>④强调了树立和践行正确政绩观需要加强制度治党</w:t>
      </w:r>
    </w:p>
    <w:p>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①②</w:t>
      </w:r>
      <w:r>
        <w:tab/>
      </w:r>
      <w:r>
        <w:t xml:space="preserve">B. </w:t>
      </w:r>
      <w:r>
        <w:rPr>
          <w:rFonts w:ascii="宋体" w:hAnsi="宋体" w:eastAsia="宋体" w:cs="宋体"/>
          <w:color w:val="auto"/>
        </w:rPr>
        <w:t>①③</w:t>
      </w:r>
      <w:r>
        <w:tab/>
      </w:r>
      <w:r>
        <w:t xml:space="preserve">C. </w:t>
      </w:r>
      <w:r>
        <w:rPr>
          <w:rFonts w:ascii="宋体" w:hAnsi="宋体" w:eastAsia="宋体" w:cs="宋体"/>
          <w:color w:val="auto"/>
        </w:rPr>
        <w:t>②④</w:t>
      </w:r>
      <w:r>
        <w:tab/>
      </w:r>
      <w:r>
        <w:t xml:space="preserve">D. </w:t>
      </w:r>
      <w:r>
        <w:rPr>
          <w:rFonts w:ascii="宋体" w:hAnsi="宋体" w:eastAsia="宋体" w:cs="宋体"/>
          <w:color w:val="auto"/>
        </w:rPr>
        <w:t>③④</w:t>
      </w:r>
    </w:p>
    <w:p>
      <w:pPr>
        <w:spacing w:line="360" w:lineRule="auto"/>
        <w:jc w:val="both"/>
        <w:textAlignment w:val="center"/>
        <w:rPr>
          <w:color w:val="000000"/>
        </w:rPr>
      </w:pPr>
      <w:r>
        <w:rPr>
          <w:color w:val="000000"/>
        </w:rPr>
        <w:t xml:space="preserve">2. </w:t>
      </w:r>
      <w:r>
        <w:rPr>
          <w:rFonts w:ascii="宋体" w:hAnsi="宋体" w:eastAsia="宋体" w:cs="宋体"/>
          <w:color w:val="000000"/>
        </w:rPr>
        <w:t>“十二五”规划建议指出：“坚持把保障和改善民生作为加快转变经济发展方式的根本出发点和落脚点。”“十五五”规划建议强调：“注重在发展中保障和改善民生，在满足民生需求中拓展发展空间，推动经济和社会协调发展、物质文明和精神文明相得益彰。”这说明（   ）</w:t>
      </w:r>
    </w:p>
    <w:p>
      <w:pPr>
        <w:spacing w:line="360" w:lineRule="auto"/>
        <w:jc w:val="both"/>
        <w:textAlignment w:val="center"/>
        <w:rPr>
          <w:color w:val="000000"/>
        </w:rPr>
      </w:pPr>
      <w:r>
        <w:rPr>
          <w:rFonts w:ascii="宋体" w:hAnsi="宋体" w:eastAsia="宋体" w:cs="宋体"/>
          <w:color w:val="000000"/>
        </w:rPr>
        <w:t>①处理好经济发展与民生关系是党治国理政的重要任务</w:t>
      </w:r>
    </w:p>
    <w:p>
      <w:pPr>
        <w:spacing w:line="360" w:lineRule="auto"/>
        <w:jc w:val="both"/>
        <w:textAlignment w:val="center"/>
        <w:rPr>
          <w:color w:val="000000"/>
        </w:rPr>
      </w:pPr>
      <w:r>
        <w:rPr>
          <w:rFonts w:ascii="宋体" w:hAnsi="宋体" w:eastAsia="宋体" w:cs="宋体"/>
          <w:color w:val="000000"/>
        </w:rPr>
        <w:t>②不断深化改革是推动经济和社会协调发展的直接动力</w:t>
      </w:r>
    </w:p>
    <w:p>
      <w:pPr>
        <w:spacing w:line="360" w:lineRule="auto"/>
        <w:jc w:val="both"/>
        <w:textAlignment w:val="center"/>
        <w:rPr>
          <w:color w:val="000000"/>
        </w:rPr>
      </w:pPr>
      <w:r>
        <w:rPr>
          <w:rFonts w:ascii="宋体" w:hAnsi="宋体" w:eastAsia="宋体" w:cs="宋体"/>
          <w:color w:val="000000"/>
        </w:rPr>
        <w:t>③维护人民根本利益是党制定路线方针政策的价值追求</w:t>
      </w:r>
    </w:p>
    <w:p>
      <w:pPr>
        <w:spacing w:line="360" w:lineRule="auto"/>
        <w:jc w:val="both"/>
        <w:textAlignment w:val="center"/>
        <w:rPr>
          <w:color w:val="000000"/>
        </w:rPr>
      </w:pPr>
      <w:r>
        <w:rPr>
          <w:rFonts w:ascii="宋体" w:hAnsi="宋体" w:eastAsia="宋体" w:cs="宋体"/>
          <w:color w:val="000000"/>
        </w:rPr>
        <w:t>④经济建设是改革开放以来党的全部理论和实践的主题</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pPr>
        <w:spacing w:line="360" w:lineRule="auto"/>
        <w:jc w:val="both"/>
        <w:textAlignment w:val="center"/>
        <w:rPr>
          <w:color w:val="000000"/>
        </w:rPr>
      </w:pPr>
      <w:r>
        <w:rPr>
          <w:color w:val="000000"/>
        </w:rPr>
        <w:t xml:space="preserve">3. </w:t>
      </w:r>
      <w:r>
        <w:rPr>
          <w:rFonts w:ascii="宋体" w:hAnsi="宋体" w:eastAsia="宋体" w:cs="宋体"/>
          <w:color w:val="000000"/>
        </w:rPr>
        <w:t>新时代以来，越来越多的青年人把民族音乐植入电子节拍、将东方美学融入现代工艺设计，尝试用当代语言对中华优秀传统文化进行新的阐释。他们充分运用短视频、动画等载体，推动“国潮”“国风”等从小众走向大众，让中华优秀传统文化可触摸、可参与、可分享。据此可知，新时代青年（   ）</w:t>
      </w:r>
    </w:p>
    <w:p>
      <w:pPr>
        <w:spacing w:line="360" w:lineRule="auto"/>
        <w:jc w:val="left"/>
        <w:textAlignment w:val="center"/>
        <w:rPr>
          <w:color w:val="000000"/>
        </w:rPr>
      </w:pPr>
      <w:r>
        <w:rPr>
          <w:color w:val="000000"/>
        </w:rPr>
        <w:t xml:space="preserve">A. </w:t>
      </w:r>
      <w:r>
        <w:rPr>
          <w:rFonts w:ascii="宋体" w:hAnsi="宋体" w:eastAsia="宋体" w:cs="宋体"/>
          <w:color w:val="000000"/>
        </w:rPr>
        <w:t>努力掌握科学知识和专业技能，勇做时代的弄潮儿</w:t>
      </w:r>
    </w:p>
    <w:p>
      <w:pPr>
        <w:spacing w:line="360" w:lineRule="auto"/>
        <w:jc w:val="left"/>
        <w:textAlignment w:val="center"/>
        <w:rPr>
          <w:color w:val="000000"/>
        </w:rPr>
      </w:pPr>
      <w:r>
        <w:rPr>
          <w:color w:val="000000"/>
        </w:rPr>
        <w:t xml:space="preserve">B. </w:t>
      </w:r>
      <w:r>
        <w:rPr>
          <w:rFonts w:ascii="宋体" w:hAnsi="宋体" w:eastAsia="宋体" w:cs="宋体"/>
          <w:color w:val="000000"/>
        </w:rPr>
        <w:t>不断增强传承和发展中华优秀传统文化的自觉意识</w:t>
      </w:r>
    </w:p>
    <w:p>
      <w:pPr>
        <w:spacing w:line="360" w:lineRule="auto"/>
        <w:jc w:val="left"/>
        <w:textAlignment w:val="center"/>
        <w:rPr>
          <w:color w:val="000000"/>
        </w:rPr>
      </w:pPr>
      <w:r>
        <w:rPr>
          <w:color w:val="000000"/>
        </w:rPr>
        <w:t xml:space="preserve">C. </w:t>
      </w:r>
      <w:r>
        <w:rPr>
          <w:rFonts w:ascii="宋体" w:hAnsi="宋体" w:eastAsia="宋体" w:cs="宋体"/>
          <w:color w:val="000000"/>
        </w:rPr>
        <w:t>善于从中华人文精神中汲取智慧，追求更有品位的人生</w:t>
      </w:r>
    </w:p>
    <w:p>
      <w:pPr>
        <w:spacing w:line="360" w:lineRule="auto"/>
        <w:jc w:val="left"/>
        <w:textAlignment w:val="center"/>
        <w:rPr>
          <w:color w:val="000000"/>
        </w:rPr>
      </w:pPr>
      <w:r>
        <w:rPr>
          <w:color w:val="000000"/>
        </w:rPr>
        <w:t xml:space="preserve">D. </w:t>
      </w:r>
      <w:r>
        <w:rPr>
          <w:rFonts w:ascii="宋体" w:hAnsi="宋体" w:eastAsia="宋体" w:cs="宋体"/>
          <w:color w:val="000000"/>
        </w:rPr>
        <w:t>推动了马克思主义基本原理同中华优秀传统文化相结合</w:t>
      </w:r>
    </w:p>
    <w:p>
      <w:pPr>
        <w:spacing w:line="360" w:lineRule="auto"/>
        <w:jc w:val="both"/>
        <w:textAlignment w:val="center"/>
        <w:rPr>
          <w:color w:val="000000"/>
        </w:rPr>
      </w:pPr>
      <w:r>
        <w:rPr>
          <w:color w:val="000000"/>
        </w:rPr>
        <w:t xml:space="preserve">4. </w:t>
      </w:r>
      <w:r>
        <w:rPr>
          <w:rFonts w:ascii="宋体" w:hAnsi="宋体" w:eastAsia="宋体" w:cs="宋体"/>
          <w:color w:val="000000"/>
        </w:rPr>
        <w:t>近年来，以家庭农场、农民合作社、龙头企业等为代表的新型农业经营主体形态日趋多元化，构建起覆盖产销全链条的现代经营体系。特别是“公司+合作社+农户”“产业化联合体”等新型经营模式，通过保底分红、股份合作等方式，形成了风险共担和利益共享的共同体，有力推动农业增效、农村发展和农民增收，成为乡村振兴的亮点。材料表明，新型经营模式（   ）</w:t>
      </w:r>
    </w:p>
    <w:p>
      <w:pPr>
        <w:spacing w:line="360" w:lineRule="auto"/>
        <w:jc w:val="both"/>
        <w:textAlignment w:val="center"/>
        <w:rPr>
          <w:color w:val="000000"/>
        </w:rPr>
      </w:pPr>
      <w:r>
        <w:rPr>
          <w:rFonts w:ascii="宋体" w:hAnsi="宋体" w:eastAsia="宋体" w:cs="宋体"/>
          <w:color w:val="000000"/>
        </w:rPr>
        <w:t>①是盘活乡村闲置资源的战略支点</w:t>
      </w:r>
    </w:p>
    <w:p>
      <w:pPr>
        <w:spacing w:line="360" w:lineRule="auto"/>
        <w:jc w:val="both"/>
        <w:textAlignment w:val="center"/>
        <w:rPr>
          <w:color w:val="000000"/>
        </w:rPr>
      </w:pPr>
      <w:r>
        <w:rPr>
          <w:rFonts w:ascii="宋体" w:hAnsi="宋体" w:eastAsia="宋体" w:cs="宋体"/>
          <w:color w:val="000000"/>
        </w:rPr>
        <w:t>②增强了我国农业农村的发展活力</w:t>
      </w:r>
    </w:p>
    <w:p>
      <w:pPr>
        <w:spacing w:line="360" w:lineRule="auto"/>
        <w:jc w:val="both"/>
        <w:textAlignment w:val="center"/>
        <w:rPr>
          <w:color w:val="000000"/>
        </w:rPr>
      </w:pPr>
      <w:r>
        <w:rPr>
          <w:rFonts w:ascii="宋体" w:hAnsi="宋体" w:eastAsia="宋体" w:cs="宋体"/>
          <w:color w:val="000000"/>
        </w:rPr>
        <w:t>③为农业产业链延伸注入了新动能</w:t>
      </w:r>
    </w:p>
    <w:p>
      <w:pPr>
        <w:spacing w:line="360" w:lineRule="auto"/>
        <w:jc w:val="both"/>
        <w:textAlignment w:val="center"/>
        <w:rPr>
          <w:color w:val="000000"/>
        </w:rPr>
      </w:pPr>
      <w:r>
        <w:rPr>
          <w:rFonts w:ascii="宋体" w:hAnsi="宋体" w:eastAsia="宋体" w:cs="宋体"/>
          <w:color w:val="000000"/>
        </w:rPr>
        <w:t>④构建了农村农业利益分配新格局</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pPr>
        <w:spacing w:line="360" w:lineRule="auto"/>
        <w:jc w:val="both"/>
        <w:textAlignment w:val="center"/>
        <w:rPr>
          <w:color w:val="000000"/>
        </w:rPr>
      </w:pPr>
      <w:r>
        <w:rPr>
          <w:color w:val="000000"/>
        </w:rPr>
        <w:t xml:space="preserve">5. </w:t>
      </w:r>
      <w:r>
        <w:rPr>
          <w:rFonts w:ascii="宋体" w:hAnsi="宋体" w:eastAsia="宋体" w:cs="宋体"/>
          <w:color w:val="000000"/>
        </w:rPr>
        <w:t>2026年初，新晋23家“灯塔工厂”中，中国占据16席。“灯塔工厂”大规模应用工业互联网、数字孪生等前沿技术，在生产效率、可持续性、敏捷性等方面取得突破性成果，代表全球智能制造最高水平。目前为止，全球“灯塔工厂”224家，中国以101家稳居首位，充分彰显了“中国智造”的强劲活力与坚实底气。由此可见，中国制造业（   ）</w:t>
      </w:r>
    </w:p>
    <w:p>
      <w:pPr>
        <w:spacing w:line="360" w:lineRule="auto"/>
        <w:jc w:val="left"/>
        <w:textAlignment w:val="center"/>
        <w:rPr>
          <w:color w:val="000000"/>
        </w:rPr>
      </w:pPr>
      <w:r>
        <w:rPr>
          <w:color w:val="000000"/>
        </w:rPr>
        <w:t xml:space="preserve">A. </w:t>
      </w:r>
      <w:r>
        <w:rPr>
          <w:rFonts w:ascii="宋体" w:hAnsi="宋体" w:eastAsia="宋体" w:cs="宋体"/>
          <w:color w:val="000000"/>
        </w:rPr>
        <w:t>在全球资源配置中居于主导地位</w:t>
      </w:r>
    </w:p>
    <w:p>
      <w:pPr>
        <w:spacing w:line="360" w:lineRule="auto"/>
        <w:jc w:val="left"/>
        <w:textAlignment w:val="center"/>
        <w:rPr>
          <w:color w:val="000000"/>
        </w:rPr>
      </w:pPr>
      <w:r>
        <w:rPr>
          <w:color w:val="000000"/>
        </w:rPr>
        <w:t xml:space="preserve">B. </w:t>
      </w:r>
      <w:r>
        <w:rPr>
          <w:rFonts w:ascii="宋体" w:hAnsi="宋体" w:eastAsia="宋体" w:cs="宋体"/>
          <w:color w:val="000000"/>
        </w:rPr>
        <w:t>已经形成了更具韧性的产业体系</w:t>
      </w:r>
    </w:p>
    <w:p>
      <w:pPr>
        <w:spacing w:line="360" w:lineRule="auto"/>
        <w:jc w:val="left"/>
        <w:textAlignment w:val="center"/>
        <w:rPr>
          <w:color w:val="000000"/>
        </w:rPr>
      </w:pPr>
      <w:r>
        <w:rPr>
          <w:color w:val="000000"/>
        </w:rPr>
        <w:t xml:space="preserve">C. </w:t>
      </w:r>
      <w:r>
        <w:rPr>
          <w:rFonts w:ascii="宋体" w:hAnsi="宋体" w:eastAsia="宋体" w:cs="宋体"/>
          <w:color w:val="000000"/>
        </w:rPr>
        <w:t>引领世界数字化转型的作用凸显</w:t>
      </w:r>
    </w:p>
    <w:p>
      <w:pPr>
        <w:spacing w:line="360" w:lineRule="auto"/>
        <w:jc w:val="left"/>
        <w:textAlignment w:val="center"/>
        <w:rPr>
          <w:color w:val="000000"/>
        </w:rPr>
      </w:pPr>
      <w:r>
        <w:rPr>
          <w:color w:val="000000"/>
        </w:rPr>
        <w:t xml:space="preserve">D. </w:t>
      </w:r>
      <w:r>
        <w:rPr>
          <w:rFonts w:ascii="宋体" w:hAnsi="宋体" w:eastAsia="宋体" w:cs="宋体"/>
          <w:color w:val="000000"/>
        </w:rPr>
        <w:t>正在逐步向全球价值链顶端攀升</w:t>
      </w:r>
    </w:p>
    <w:p>
      <w:pPr>
        <w:spacing w:line="360" w:lineRule="auto"/>
        <w:jc w:val="both"/>
        <w:textAlignment w:val="center"/>
        <w:rPr>
          <w:color w:val="000000"/>
        </w:rPr>
      </w:pPr>
      <w:r>
        <w:rPr>
          <w:color w:val="000000"/>
        </w:rPr>
        <w:t xml:space="preserve">6. </w:t>
      </w:r>
      <w:r>
        <w:rPr>
          <w:rFonts w:ascii="宋体" w:hAnsi="宋体" w:eastAsia="宋体" w:cs="宋体"/>
          <w:color w:val="000000"/>
        </w:rPr>
        <w:t>某地政府建立“接诉即办”诉求解决平台，由诉求人对诉求办理结果进行满意度和解决情况评价。对评价“不满意”“未解决”的，启动二次办理，结果仍“不满意”或者“未解决”的，对承办单位进行履职评估，连续两次评估未通过的，移交纪检监察等相关部门依法问责。这种解决问题的方法（   ）</w:t>
      </w:r>
    </w:p>
    <w:p>
      <w:pPr>
        <w:spacing w:line="360" w:lineRule="auto"/>
        <w:jc w:val="both"/>
        <w:textAlignment w:val="center"/>
        <w:rPr>
          <w:color w:val="000000"/>
        </w:rPr>
      </w:pPr>
    </w:p>
    <w:p>
      <w:pPr>
        <w:spacing w:line="360" w:lineRule="auto"/>
        <w:jc w:val="left"/>
        <w:textAlignment w:val="center"/>
        <w:rPr>
          <w:color w:val="000000"/>
        </w:rPr>
      </w:pPr>
      <w:r>
        <w:rPr>
          <w:color w:val="000000"/>
        </w:rPr>
        <w:t xml:space="preserve">A. </w:t>
      </w:r>
      <w:r>
        <w:rPr>
          <w:rFonts w:ascii="宋体" w:hAnsi="宋体" w:eastAsia="宋体" w:cs="宋体"/>
          <w:color w:val="000000"/>
        </w:rPr>
        <w:t>优化考核评价的体系，提高了基层自治效能</w:t>
      </w:r>
    </w:p>
    <w:p>
      <w:pPr>
        <w:spacing w:line="360" w:lineRule="auto"/>
        <w:jc w:val="left"/>
        <w:textAlignment w:val="center"/>
        <w:rPr>
          <w:color w:val="000000"/>
        </w:rPr>
      </w:pPr>
      <w:r>
        <w:rPr>
          <w:color w:val="000000"/>
        </w:rPr>
        <w:t xml:space="preserve">B. </w:t>
      </w:r>
      <w:r>
        <w:rPr>
          <w:rFonts w:ascii="宋体" w:hAnsi="宋体" w:eastAsia="宋体" w:cs="宋体"/>
          <w:color w:val="000000"/>
        </w:rPr>
        <w:t>落实公正司法的要求，完善了法律实施机制</w:t>
      </w:r>
    </w:p>
    <w:p>
      <w:pPr>
        <w:spacing w:line="360" w:lineRule="auto"/>
        <w:jc w:val="left"/>
        <w:textAlignment w:val="center"/>
        <w:rPr>
          <w:color w:val="000000"/>
        </w:rPr>
      </w:pPr>
      <w:r>
        <w:rPr>
          <w:color w:val="000000"/>
        </w:rPr>
        <w:t xml:space="preserve">C. </w:t>
      </w:r>
      <w:r>
        <w:rPr>
          <w:rFonts w:ascii="宋体" w:hAnsi="宋体" w:eastAsia="宋体" w:cs="宋体"/>
          <w:color w:val="000000"/>
        </w:rPr>
        <w:t>坚持民主集中制原则，发挥了我国制度优势</w:t>
      </w:r>
    </w:p>
    <w:p>
      <w:pPr>
        <w:spacing w:line="360" w:lineRule="auto"/>
        <w:jc w:val="left"/>
        <w:textAlignment w:val="center"/>
        <w:rPr>
          <w:color w:val="000000"/>
        </w:rPr>
      </w:pPr>
      <w:r>
        <w:rPr>
          <w:color w:val="000000"/>
        </w:rPr>
        <w:t xml:space="preserve">D. </w:t>
      </w:r>
      <w:r>
        <w:rPr>
          <w:rFonts w:ascii="宋体" w:hAnsi="宋体" w:eastAsia="宋体" w:cs="宋体"/>
          <w:color w:val="000000"/>
        </w:rPr>
        <w:t>完善权力的运行机制，增强了政府的执行力</w:t>
      </w:r>
    </w:p>
    <w:p>
      <w:pPr>
        <w:spacing w:line="360" w:lineRule="auto"/>
        <w:jc w:val="both"/>
        <w:textAlignment w:val="center"/>
        <w:rPr>
          <w:color w:val="000000"/>
        </w:rPr>
      </w:pPr>
      <w:r>
        <w:rPr>
          <w:color w:val="000000"/>
        </w:rPr>
        <w:t xml:space="preserve">7. </w:t>
      </w:r>
      <w:r>
        <w:rPr>
          <w:rFonts w:ascii="宋体" w:hAnsi="宋体" w:eastAsia="宋体" w:cs="宋体"/>
          <w:color w:val="000000"/>
        </w:rPr>
        <w:t>《民族团结进步促进法》将于2026年7月1日起施行。为了解该法的制定过程，某班学生搜集到如下资料：</w:t>
      </w:r>
    </w:p>
    <w:p>
      <w:pPr>
        <w:spacing w:line="360" w:lineRule="auto"/>
        <w:jc w:val="both"/>
        <w:textAlignment w:val="center"/>
        <w:rPr>
          <w:color w:val="000000"/>
        </w:rPr>
      </w:pPr>
      <w:r>
        <w:rPr>
          <w:color w:val="000000"/>
        </w:rPr>
        <w:drawing>
          <wp:inline distT="0" distB="0" distL="114300" distR="114300">
            <wp:extent cx="3867150" cy="135255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8"/>
                    <a:stretch>
                      <a:fillRect/>
                    </a:stretch>
                  </pic:blipFill>
                  <pic:spPr>
                    <a:xfrm>
                      <a:off x="0" y="0"/>
                      <a:ext cx="3867150" cy="1352550"/>
                    </a:xfrm>
                    <a:prstGeom prst="rect">
                      <a:avLst/>
                    </a:prstGeom>
                  </pic:spPr>
                </pic:pic>
              </a:graphicData>
            </a:graphic>
          </wp:inline>
        </w:drawing>
      </w:r>
    </w:p>
    <w:p>
      <w:pPr>
        <w:spacing w:line="360" w:lineRule="auto"/>
        <w:jc w:val="both"/>
        <w:textAlignment w:val="center"/>
        <w:rPr>
          <w:color w:val="000000"/>
        </w:rPr>
      </w:pPr>
      <w:r>
        <w:rPr>
          <w:rFonts w:ascii="宋体" w:hAnsi="宋体" w:eastAsia="宋体" w:cs="宋体"/>
          <w:color w:val="000000"/>
        </w:rPr>
        <w:t>材料表明，该法的出台（   ）</w:t>
      </w:r>
    </w:p>
    <w:p>
      <w:pPr>
        <w:spacing w:line="360" w:lineRule="auto"/>
        <w:jc w:val="both"/>
        <w:textAlignment w:val="center"/>
        <w:rPr>
          <w:color w:val="000000"/>
        </w:rPr>
      </w:pPr>
      <w:r>
        <w:rPr>
          <w:rFonts w:ascii="宋体" w:hAnsi="宋体" w:eastAsia="宋体" w:cs="宋体"/>
          <w:color w:val="000000"/>
        </w:rPr>
        <w:t>①为坚持和完善民族区域自治制度提供了根本法依据</w:t>
      </w:r>
    </w:p>
    <w:p>
      <w:pPr>
        <w:spacing w:line="360" w:lineRule="auto"/>
        <w:jc w:val="both"/>
        <w:textAlignment w:val="center"/>
        <w:rPr>
          <w:color w:val="000000"/>
        </w:rPr>
      </w:pPr>
      <w:r>
        <w:rPr>
          <w:rFonts w:ascii="宋体" w:hAnsi="宋体" w:eastAsia="宋体" w:cs="宋体"/>
          <w:color w:val="000000"/>
        </w:rPr>
        <w:t>②为铸牢中华民族共同体意识提供了有力的法治保障</w:t>
      </w:r>
    </w:p>
    <w:p>
      <w:pPr>
        <w:spacing w:line="360" w:lineRule="auto"/>
        <w:jc w:val="both"/>
        <w:textAlignment w:val="center"/>
        <w:rPr>
          <w:color w:val="000000"/>
        </w:rPr>
      </w:pPr>
      <w:r>
        <w:rPr>
          <w:rFonts w:ascii="宋体" w:hAnsi="宋体" w:eastAsia="宋体" w:cs="宋体"/>
          <w:color w:val="000000"/>
        </w:rPr>
        <w:t>③体现了中国特色社会主义党内法规体系的不断完善</w:t>
      </w:r>
    </w:p>
    <w:p>
      <w:pPr>
        <w:spacing w:line="360" w:lineRule="auto"/>
        <w:jc w:val="both"/>
        <w:textAlignment w:val="center"/>
        <w:rPr>
          <w:color w:val="000000"/>
        </w:rPr>
      </w:pPr>
      <w:r>
        <w:rPr>
          <w:rFonts w:ascii="宋体" w:hAnsi="宋体" w:eastAsia="宋体" w:cs="宋体"/>
          <w:color w:val="000000"/>
        </w:rPr>
        <w:t>④体现了党的领导、人民当家作主、依法治国有机统一</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pPr>
        <w:spacing w:line="360" w:lineRule="auto"/>
        <w:jc w:val="both"/>
        <w:textAlignment w:val="center"/>
        <w:rPr>
          <w:color w:val="000000"/>
        </w:rPr>
      </w:pPr>
      <w:r>
        <w:rPr>
          <w:color w:val="000000"/>
        </w:rPr>
        <w:t xml:space="preserve">8. </w:t>
      </w:r>
      <w:r>
        <w:rPr>
          <w:rFonts w:ascii="宋体" w:hAnsi="宋体" w:eastAsia="宋体" w:cs="宋体"/>
          <w:color w:val="000000"/>
        </w:rPr>
        <w:t>借助人工智能工具，过去数周才能完成的3D建模，现在几天就能出稿；传统手绘难以驾驭的“水墨肌理”，输入关键词就能生成兼具一定美感与辨识度的作品。虽然人工智能提供了创作便利，但是在创作上呈现出一种“高维度平庸”，亮眼的艺术作品相对较少。该现象的启示是（   ）</w:t>
      </w:r>
    </w:p>
    <w:p>
      <w:pPr>
        <w:spacing w:line="360" w:lineRule="auto"/>
        <w:jc w:val="left"/>
        <w:textAlignment w:val="center"/>
        <w:rPr>
          <w:color w:val="000000"/>
        </w:rPr>
      </w:pPr>
      <w:r>
        <w:rPr>
          <w:color w:val="000000"/>
        </w:rPr>
        <w:t xml:space="preserve">A. </w:t>
      </w:r>
      <w:r>
        <w:rPr>
          <w:rFonts w:ascii="宋体" w:hAnsi="宋体" w:eastAsia="宋体" w:cs="宋体"/>
          <w:color w:val="000000"/>
        </w:rPr>
        <w:t>人既是艺术的欣赏者又是美的发现者</w:t>
      </w:r>
    </w:p>
    <w:p>
      <w:pPr>
        <w:spacing w:line="360" w:lineRule="auto"/>
        <w:jc w:val="left"/>
        <w:textAlignment w:val="center"/>
        <w:rPr>
          <w:color w:val="000000"/>
        </w:rPr>
      </w:pPr>
      <w:r>
        <w:rPr>
          <w:color w:val="000000"/>
        </w:rPr>
        <w:t xml:space="preserve">B. </w:t>
      </w:r>
      <w:r>
        <w:rPr>
          <w:rFonts w:ascii="宋体" w:hAnsi="宋体" w:eastAsia="宋体" w:cs="宋体"/>
          <w:color w:val="000000"/>
        </w:rPr>
        <w:t>人的社会实践是优秀艺术作品的源泉</w:t>
      </w:r>
    </w:p>
    <w:p>
      <w:pPr>
        <w:spacing w:line="360" w:lineRule="auto"/>
        <w:jc w:val="left"/>
        <w:textAlignment w:val="center"/>
        <w:rPr>
          <w:color w:val="000000"/>
        </w:rPr>
      </w:pPr>
      <w:r>
        <w:rPr>
          <w:color w:val="000000"/>
        </w:rPr>
        <w:t xml:space="preserve">C. </w:t>
      </w:r>
      <w:r>
        <w:rPr>
          <w:rFonts w:ascii="宋体" w:hAnsi="宋体" w:eastAsia="宋体" w:cs="宋体"/>
          <w:color w:val="000000"/>
        </w:rPr>
        <w:t>艺术作品的价值取决于人的鉴赏能力</w:t>
      </w:r>
    </w:p>
    <w:p>
      <w:pPr>
        <w:spacing w:line="360" w:lineRule="auto"/>
        <w:jc w:val="left"/>
        <w:textAlignment w:val="center"/>
        <w:rPr>
          <w:color w:val="000000"/>
        </w:rPr>
      </w:pPr>
      <w:r>
        <w:rPr>
          <w:color w:val="000000"/>
        </w:rPr>
        <w:t xml:space="preserve">D. </w:t>
      </w:r>
      <w:r>
        <w:rPr>
          <w:rFonts w:ascii="宋体" w:hAnsi="宋体" w:eastAsia="宋体" w:cs="宋体"/>
          <w:color w:val="000000"/>
        </w:rPr>
        <w:t>认识工具的改进有利于提高认识水平</w:t>
      </w:r>
    </w:p>
    <w:p>
      <w:pPr>
        <w:spacing w:line="360" w:lineRule="auto"/>
        <w:jc w:val="both"/>
        <w:textAlignment w:val="center"/>
        <w:rPr>
          <w:color w:val="000000"/>
        </w:rPr>
      </w:pPr>
      <w:r>
        <w:rPr>
          <w:color w:val="000000"/>
        </w:rPr>
        <w:t xml:space="preserve">9. </w:t>
      </w:r>
      <w:r>
        <w:rPr>
          <w:rFonts w:ascii="宋体" w:hAnsi="宋体" w:eastAsia="宋体" w:cs="宋体"/>
          <w:color w:val="000000"/>
        </w:rPr>
        <w:t>马克思在《经济学手稿（1861-1863年）》中说：“时间实际上是人的积极存在，它不仅是人的生命的尺度，而且是人的发展的空间。”这句话意在强调（   ）</w:t>
      </w:r>
    </w:p>
    <w:p>
      <w:pPr>
        <w:spacing w:line="360" w:lineRule="auto"/>
        <w:jc w:val="left"/>
        <w:textAlignment w:val="center"/>
        <w:rPr>
          <w:color w:val="000000"/>
        </w:rPr>
      </w:pPr>
      <w:r>
        <w:rPr>
          <w:color w:val="000000"/>
        </w:rPr>
        <w:t xml:space="preserve">A. </w:t>
      </w:r>
      <w:r>
        <w:rPr>
          <w:rFonts w:ascii="宋体" w:hAnsi="宋体" w:eastAsia="宋体" w:cs="宋体"/>
          <w:color w:val="000000"/>
        </w:rPr>
        <w:t>人的自由时间是人的发展的重要条件</w:t>
      </w:r>
    </w:p>
    <w:p>
      <w:pPr>
        <w:spacing w:line="360" w:lineRule="auto"/>
        <w:jc w:val="left"/>
        <w:textAlignment w:val="center"/>
        <w:rPr>
          <w:color w:val="000000"/>
        </w:rPr>
      </w:pPr>
      <w:r>
        <w:rPr>
          <w:color w:val="000000"/>
        </w:rPr>
        <w:t xml:space="preserve">B. </w:t>
      </w:r>
      <w:r>
        <w:rPr>
          <w:rFonts w:ascii="宋体" w:hAnsi="宋体" w:eastAsia="宋体" w:cs="宋体"/>
          <w:color w:val="000000"/>
        </w:rPr>
        <w:t>时间随着人类存在状态的改变而改变</w:t>
      </w:r>
    </w:p>
    <w:p>
      <w:pPr>
        <w:spacing w:line="360" w:lineRule="auto"/>
        <w:jc w:val="left"/>
        <w:textAlignment w:val="center"/>
        <w:rPr>
          <w:color w:val="000000"/>
        </w:rPr>
      </w:pPr>
      <w:r>
        <w:rPr>
          <w:color w:val="000000"/>
        </w:rPr>
        <w:t xml:space="preserve">C. </w:t>
      </w:r>
      <w:r>
        <w:rPr>
          <w:rFonts w:ascii="宋体" w:hAnsi="宋体" w:eastAsia="宋体" w:cs="宋体"/>
          <w:color w:val="000000"/>
        </w:rPr>
        <w:t>对时间的认识不同的人有不同的看法</w:t>
      </w:r>
    </w:p>
    <w:p>
      <w:pPr>
        <w:spacing w:line="360" w:lineRule="auto"/>
        <w:jc w:val="left"/>
        <w:textAlignment w:val="center"/>
        <w:rPr>
          <w:color w:val="000000"/>
        </w:rPr>
      </w:pPr>
      <w:r>
        <w:rPr>
          <w:color w:val="000000"/>
        </w:rPr>
        <w:t xml:space="preserve">D. </w:t>
      </w:r>
      <w:r>
        <w:rPr>
          <w:rFonts w:ascii="宋体" w:hAnsi="宋体" w:eastAsia="宋体" w:cs="宋体"/>
          <w:color w:val="000000"/>
        </w:rPr>
        <w:t>时间与空间在一定条件下会相互转化</w:t>
      </w:r>
    </w:p>
    <w:p>
      <w:pPr>
        <w:spacing w:line="360" w:lineRule="auto"/>
        <w:jc w:val="both"/>
        <w:textAlignment w:val="center"/>
        <w:rPr>
          <w:color w:val="000000"/>
        </w:rPr>
      </w:pPr>
      <w:r>
        <w:rPr>
          <w:color w:val="000000"/>
        </w:rPr>
        <w:t xml:space="preserve">10. </w:t>
      </w:r>
      <w:r>
        <w:rPr>
          <w:rFonts w:ascii="宋体" w:hAnsi="宋体" w:eastAsia="宋体" w:cs="宋体"/>
          <w:color w:val="000000"/>
        </w:rPr>
        <w:t>漫画《安全意识真强》蕴含的哲理是（   ）</w:t>
      </w:r>
    </w:p>
    <w:p>
      <w:pPr>
        <w:spacing w:line="360" w:lineRule="auto"/>
        <w:jc w:val="both"/>
        <w:textAlignment w:val="center"/>
        <w:rPr>
          <w:color w:val="000000"/>
        </w:rPr>
      </w:pPr>
      <w:r>
        <w:rPr>
          <w:color w:val="000000"/>
        </w:rPr>
        <w:drawing>
          <wp:inline distT="0" distB="0" distL="114300" distR="114300">
            <wp:extent cx="2676525" cy="1581150"/>
            <wp:effectExtent l="0" t="0" r="9525"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9"/>
                    <a:stretch>
                      <a:fillRect/>
                    </a:stretch>
                  </pic:blipFill>
                  <pic:spPr>
                    <a:xfrm>
                      <a:off x="0" y="0"/>
                      <a:ext cx="2676525" cy="1581150"/>
                    </a:xfrm>
                    <a:prstGeom prst="rect">
                      <a:avLst/>
                    </a:prstGeom>
                  </pic:spPr>
                </pic:pic>
              </a:graphicData>
            </a:graphic>
          </wp:inline>
        </w:drawing>
      </w:r>
    </w:p>
    <w:p>
      <w:pPr>
        <w:spacing w:line="360" w:lineRule="auto"/>
        <w:jc w:val="left"/>
        <w:textAlignment w:val="center"/>
        <w:rPr>
          <w:color w:val="000000"/>
        </w:rPr>
      </w:pPr>
      <w:r>
        <w:rPr>
          <w:color w:val="000000"/>
        </w:rPr>
        <w:t xml:space="preserve">A. </w:t>
      </w:r>
      <w:r>
        <w:rPr>
          <w:rFonts w:ascii="宋体" w:hAnsi="宋体" w:eastAsia="宋体" w:cs="宋体"/>
          <w:color w:val="000000"/>
        </w:rPr>
        <w:t>做事情既要突出重点，又要兼顾其他方面</w:t>
      </w:r>
    </w:p>
    <w:p>
      <w:pPr>
        <w:spacing w:line="360" w:lineRule="auto"/>
        <w:jc w:val="left"/>
        <w:textAlignment w:val="center"/>
        <w:rPr>
          <w:color w:val="000000"/>
        </w:rPr>
      </w:pPr>
      <w:r>
        <w:rPr>
          <w:color w:val="000000"/>
        </w:rPr>
        <w:t xml:space="preserve">B. </w:t>
      </w:r>
      <w:r>
        <w:rPr>
          <w:rFonts w:ascii="宋体" w:hAnsi="宋体" w:eastAsia="宋体" w:cs="宋体"/>
          <w:color w:val="000000"/>
        </w:rPr>
        <w:t>既要重视必然联系，又不能忽视偶然联系</w:t>
      </w:r>
    </w:p>
    <w:p>
      <w:pPr>
        <w:spacing w:line="360" w:lineRule="auto"/>
        <w:jc w:val="left"/>
        <w:textAlignment w:val="center"/>
        <w:rPr>
          <w:color w:val="000000"/>
        </w:rPr>
      </w:pPr>
      <w:r>
        <w:rPr>
          <w:color w:val="000000"/>
        </w:rPr>
        <w:t xml:space="preserve">C. </w:t>
      </w:r>
      <w:r>
        <w:rPr>
          <w:rFonts w:ascii="宋体" w:hAnsi="宋体" w:eastAsia="宋体" w:cs="宋体"/>
          <w:color w:val="000000"/>
        </w:rPr>
        <w:t>想问题、办事情要从实际出发，实事求是</w:t>
      </w:r>
    </w:p>
    <w:p>
      <w:pPr>
        <w:spacing w:line="360" w:lineRule="auto"/>
        <w:jc w:val="left"/>
        <w:textAlignment w:val="center"/>
        <w:rPr>
          <w:color w:val="000000"/>
        </w:rPr>
      </w:pPr>
      <w:r>
        <w:rPr>
          <w:color w:val="000000"/>
        </w:rPr>
        <w:t xml:space="preserve">D. </w:t>
      </w:r>
      <w:r>
        <w:rPr>
          <w:rFonts w:ascii="宋体" w:hAnsi="宋体" w:eastAsia="宋体" w:cs="宋体"/>
          <w:color w:val="000000"/>
        </w:rPr>
        <w:t>不同的价值判断，就会有不同的行为选择</w:t>
      </w:r>
    </w:p>
    <w:p>
      <w:pPr>
        <w:spacing w:line="360" w:lineRule="auto"/>
        <w:jc w:val="both"/>
        <w:textAlignment w:val="center"/>
        <w:rPr>
          <w:color w:val="000000"/>
        </w:rPr>
      </w:pPr>
      <w:r>
        <w:rPr>
          <w:color w:val="000000"/>
        </w:rPr>
        <w:t xml:space="preserve">11. </w:t>
      </w:r>
      <w:r>
        <w:rPr>
          <w:rFonts w:ascii="宋体" w:hAnsi="宋体" w:eastAsia="宋体" w:cs="宋体"/>
          <w:color w:val="000000"/>
        </w:rPr>
        <w:t>16岁的钱某骑车前往工厂上班，途中被余某开车撞伤，住院半个月。出院后，双方就赔偿事宜协商未果，钱某提交交通事故认定书、工资流水、住院收费票据等证据，诉请法院判决余某赔偿误工费、医疗费等损失，并准备申请法律援助。上述案例中（   ）</w:t>
      </w:r>
    </w:p>
    <w:p>
      <w:pPr>
        <w:spacing w:line="360" w:lineRule="auto"/>
        <w:jc w:val="left"/>
        <w:textAlignment w:val="center"/>
        <w:rPr>
          <w:color w:val="000000"/>
        </w:rPr>
      </w:pPr>
      <w:r>
        <w:rPr>
          <w:color w:val="000000"/>
        </w:rPr>
        <w:t xml:space="preserve">A. </w:t>
      </w:r>
      <w:r>
        <w:rPr>
          <w:rFonts w:ascii="宋体" w:hAnsi="宋体" w:eastAsia="宋体" w:cs="宋体"/>
          <w:color w:val="000000"/>
        </w:rPr>
        <w:t>钱某暂无申请法律援助的权利</w:t>
      </w:r>
    </w:p>
    <w:p>
      <w:pPr>
        <w:spacing w:line="360" w:lineRule="auto"/>
        <w:jc w:val="left"/>
        <w:textAlignment w:val="center"/>
        <w:rPr>
          <w:color w:val="000000"/>
        </w:rPr>
      </w:pPr>
      <w:r>
        <w:rPr>
          <w:color w:val="000000"/>
        </w:rPr>
        <w:t xml:space="preserve">B. </w:t>
      </w:r>
      <w:r>
        <w:rPr>
          <w:rFonts w:ascii="宋体" w:hAnsi="宋体" w:eastAsia="宋体" w:cs="宋体"/>
          <w:color w:val="000000"/>
        </w:rPr>
        <w:t>钱某提交的证据属被害人陈述</w:t>
      </w:r>
    </w:p>
    <w:p>
      <w:pPr>
        <w:spacing w:line="360" w:lineRule="auto"/>
        <w:jc w:val="left"/>
        <w:textAlignment w:val="center"/>
        <w:rPr>
          <w:color w:val="000000"/>
        </w:rPr>
      </w:pPr>
      <w:r>
        <w:rPr>
          <w:color w:val="000000"/>
        </w:rPr>
        <w:t xml:space="preserve">C. </w:t>
      </w:r>
      <w:r>
        <w:rPr>
          <w:rFonts w:ascii="宋体" w:hAnsi="宋体" w:eastAsia="宋体" w:cs="宋体"/>
          <w:color w:val="000000"/>
        </w:rPr>
        <w:t>赔偿事宜为民法调整的财产关系</w:t>
      </w:r>
    </w:p>
    <w:p>
      <w:pPr>
        <w:spacing w:line="360" w:lineRule="auto"/>
        <w:jc w:val="left"/>
        <w:textAlignment w:val="center"/>
        <w:rPr>
          <w:color w:val="000000"/>
        </w:rPr>
      </w:pPr>
      <w:r>
        <w:rPr>
          <w:color w:val="000000"/>
        </w:rPr>
        <w:t xml:space="preserve">D. </w:t>
      </w:r>
      <w:r>
        <w:rPr>
          <w:rFonts w:ascii="宋体" w:hAnsi="宋体" w:eastAsia="宋体" w:cs="宋体"/>
          <w:color w:val="000000"/>
        </w:rPr>
        <w:t>法院应驳回钱某对误工费的诉请</w:t>
      </w:r>
    </w:p>
    <w:p>
      <w:pPr>
        <w:spacing w:line="360" w:lineRule="auto"/>
        <w:jc w:val="both"/>
        <w:textAlignment w:val="center"/>
        <w:rPr>
          <w:color w:val="000000"/>
        </w:rPr>
      </w:pPr>
      <w:r>
        <w:rPr>
          <w:color w:val="000000"/>
        </w:rPr>
        <w:t xml:space="preserve">12. </w:t>
      </w:r>
      <w:r>
        <w:rPr>
          <w:rFonts w:ascii="宋体" w:hAnsi="宋体" w:eastAsia="宋体" w:cs="宋体"/>
          <w:color w:val="000000"/>
        </w:rPr>
        <w:t>陈某在甲公司加班时突发心脏不适，被送往医院抢救。陈某出院后申请病退，并申请工伤认定，人社局作出陈某属于工伤的认定决定。甲公司认为陈某已经申请病退，不愿接受人社局的工伤认定决定，遂诉至法院。法院判决驳回甲公司的诉讼请求，并于2026年1月6日将判决书送达甲公司。甲公司准备提起上诉。根据材料，以下说法正确的是（   ）</w:t>
      </w:r>
    </w:p>
    <w:p>
      <w:pPr>
        <w:spacing w:line="360" w:lineRule="auto"/>
        <w:jc w:val="both"/>
        <w:textAlignment w:val="center"/>
        <w:rPr>
          <w:color w:val="000000"/>
        </w:rPr>
      </w:pPr>
      <w:r>
        <w:rPr>
          <w:rFonts w:ascii="宋体" w:hAnsi="宋体" w:eastAsia="宋体" w:cs="宋体"/>
          <w:color w:val="000000"/>
        </w:rPr>
        <w:t>①陈某和甲公司均属于行政相对人</w:t>
      </w:r>
    </w:p>
    <w:p>
      <w:pPr>
        <w:spacing w:line="360" w:lineRule="auto"/>
        <w:jc w:val="both"/>
        <w:textAlignment w:val="center"/>
        <w:rPr>
          <w:color w:val="000000"/>
        </w:rPr>
      </w:pPr>
      <w:r>
        <w:rPr>
          <w:rFonts w:ascii="宋体" w:hAnsi="宋体" w:eastAsia="宋体" w:cs="宋体"/>
          <w:color w:val="000000"/>
        </w:rPr>
        <w:t>②陈某可委托辩护人参与法庭审理</w:t>
      </w:r>
    </w:p>
    <w:p>
      <w:pPr>
        <w:spacing w:line="360" w:lineRule="auto"/>
        <w:jc w:val="both"/>
        <w:textAlignment w:val="center"/>
        <w:rPr>
          <w:color w:val="000000"/>
        </w:rPr>
      </w:pPr>
      <w:r>
        <w:rPr>
          <w:rFonts w:ascii="宋体" w:hAnsi="宋体" w:eastAsia="宋体" w:cs="宋体"/>
          <w:color w:val="000000"/>
        </w:rPr>
        <w:t>③甲公司可以在当月18日前提起上诉</w:t>
      </w:r>
    </w:p>
    <w:p>
      <w:pPr>
        <w:spacing w:line="360" w:lineRule="auto"/>
        <w:jc w:val="both"/>
        <w:textAlignment w:val="center"/>
        <w:rPr>
          <w:color w:val="000000"/>
        </w:rPr>
      </w:pPr>
      <w:r>
        <w:rPr>
          <w:rFonts w:ascii="宋体" w:hAnsi="宋体" w:eastAsia="宋体" w:cs="宋体"/>
          <w:color w:val="000000"/>
        </w:rPr>
        <w:t>④甲公司侵犯陈某提请劳动争议处理权</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pPr>
        <w:spacing w:line="360" w:lineRule="auto"/>
        <w:jc w:val="both"/>
        <w:textAlignment w:val="center"/>
        <w:rPr>
          <w:color w:val="000000"/>
        </w:rPr>
      </w:pPr>
      <w:r>
        <w:rPr>
          <w:color w:val="000000"/>
        </w:rPr>
        <w:t xml:space="preserve">13. </w:t>
      </w:r>
      <w:r>
        <w:rPr>
          <w:rFonts w:ascii="宋体" w:hAnsi="宋体" w:eastAsia="宋体" w:cs="宋体"/>
          <w:color w:val="000000"/>
        </w:rPr>
        <w:t>2025年9月27日，甲与乙公司微信确认，乙公司为甲及妻女提供10月5日开始的7天旅游服务，并就价格、公司购买机票等内容达成一致，甲依约转账1000元作为订金。第二天，乙公司告知甲航班已满，行程需延后2天，甲不同意。3天后，甲自驾出游，为此多支出2万元旅费。半个月后，甲将乙公司诉至法院，请求其双倍返还订金、赔偿多支出旅费并赔礼道歉。上述案例中（   ）</w:t>
      </w:r>
    </w:p>
    <w:p>
      <w:pPr>
        <w:spacing w:line="360" w:lineRule="auto"/>
        <w:jc w:val="left"/>
        <w:textAlignment w:val="center"/>
        <w:rPr>
          <w:color w:val="000000"/>
        </w:rPr>
      </w:pPr>
      <w:r>
        <w:rPr>
          <w:color w:val="000000"/>
        </w:rPr>
        <w:t xml:space="preserve">A. </w:t>
      </w:r>
      <w:r>
        <w:rPr>
          <w:rFonts w:ascii="宋体" w:hAnsi="宋体" w:eastAsia="宋体" w:cs="宋体"/>
          <w:color w:val="000000"/>
        </w:rPr>
        <w:t>甲多支出旅费与乙公司并不存在法律因果关系</w:t>
      </w:r>
    </w:p>
    <w:p>
      <w:pPr>
        <w:spacing w:line="360" w:lineRule="auto"/>
        <w:jc w:val="left"/>
        <w:textAlignment w:val="center"/>
        <w:rPr>
          <w:color w:val="000000"/>
        </w:rPr>
      </w:pPr>
      <w:r>
        <w:rPr>
          <w:color w:val="000000"/>
        </w:rPr>
        <w:t xml:space="preserve">B. </w:t>
      </w:r>
      <w:r>
        <w:rPr>
          <w:rFonts w:ascii="宋体" w:hAnsi="宋体" w:eastAsia="宋体" w:cs="宋体"/>
          <w:color w:val="000000"/>
        </w:rPr>
        <w:t>甲与乙公司尚未形成合法的旅游服务合同关系</w:t>
      </w:r>
    </w:p>
    <w:p>
      <w:pPr>
        <w:spacing w:line="360" w:lineRule="auto"/>
        <w:jc w:val="left"/>
        <w:textAlignment w:val="center"/>
        <w:rPr>
          <w:color w:val="000000"/>
        </w:rPr>
      </w:pPr>
      <w:r>
        <w:rPr>
          <w:color w:val="000000"/>
        </w:rPr>
        <w:t xml:space="preserve">C. </w:t>
      </w:r>
      <w:r>
        <w:rPr>
          <w:rFonts w:ascii="宋体" w:hAnsi="宋体" w:eastAsia="宋体" w:cs="宋体"/>
          <w:color w:val="000000"/>
        </w:rPr>
        <w:t>甲主张乙公司双倍返还订金的诉讼请求应予支持</w:t>
      </w:r>
    </w:p>
    <w:p>
      <w:pPr>
        <w:spacing w:line="360" w:lineRule="auto"/>
        <w:jc w:val="left"/>
        <w:textAlignment w:val="center"/>
        <w:rPr>
          <w:color w:val="000000"/>
        </w:rPr>
      </w:pPr>
      <w:r>
        <w:rPr>
          <w:color w:val="000000"/>
        </w:rPr>
        <w:t xml:space="preserve">D. </w:t>
      </w:r>
      <w:r>
        <w:rPr>
          <w:rFonts w:ascii="宋体" w:hAnsi="宋体" w:eastAsia="宋体" w:cs="宋体"/>
          <w:color w:val="000000"/>
        </w:rPr>
        <w:t>甲主张乙公司对其赔礼道歉的诉讼请求应予支持</w:t>
      </w:r>
    </w:p>
    <w:p>
      <w:pPr>
        <w:spacing w:line="360" w:lineRule="auto"/>
        <w:jc w:val="both"/>
        <w:textAlignment w:val="center"/>
        <w:rPr>
          <w:color w:val="000000"/>
        </w:rPr>
      </w:pPr>
      <w:r>
        <w:rPr>
          <w:color w:val="000000"/>
        </w:rPr>
        <w:t xml:space="preserve">14. </w:t>
      </w:r>
      <w:r>
        <w:rPr>
          <w:rFonts w:ascii="宋体" w:hAnsi="宋体" w:eastAsia="宋体" w:cs="宋体"/>
          <w:color w:val="000000"/>
        </w:rPr>
        <w:t>一次《逻辑与思维》课上，老师说：“慎用全称判断，以免轻率概括。其实，使用特称判断推理一不小心也会出错。”随后，老师在黑板上写出了几组推理，其中正确的一组是（   ）</w:t>
      </w:r>
    </w:p>
    <w:p>
      <w:pPr>
        <w:spacing w:line="360" w:lineRule="auto"/>
        <w:jc w:val="left"/>
        <w:textAlignment w:val="center"/>
        <w:rPr>
          <w:color w:val="000000"/>
        </w:rPr>
      </w:pPr>
      <w:r>
        <w:rPr>
          <w:color w:val="000000"/>
        </w:rPr>
        <w:t xml:space="preserve">A. </w:t>
      </w:r>
      <w:r>
        <w:rPr>
          <w:rFonts w:ascii="宋体" w:hAnsi="宋体" w:eastAsia="宋体" w:cs="宋体"/>
          <w:color w:val="000000"/>
        </w:rPr>
        <w:t>有些小说家是戏剧家，所以，有些小说家不是戏剧家</w:t>
      </w:r>
    </w:p>
    <w:p>
      <w:pPr>
        <w:spacing w:line="360" w:lineRule="auto"/>
        <w:jc w:val="left"/>
        <w:textAlignment w:val="center"/>
        <w:rPr>
          <w:color w:val="000000"/>
        </w:rPr>
      </w:pPr>
      <w:r>
        <w:rPr>
          <w:color w:val="000000"/>
        </w:rPr>
        <w:t xml:space="preserve">B. </w:t>
      </w:r>
      <w:r>
        <w:rPr>
          <w:rFonts w:ascii="宋体" w:hAnsi="宋体" w:eastAsia="宋体" w:cs="宋体"/>
          <w:color w:val="000000"/>
        </w:rPr>
        <w:t>有些革命家不是思想家，所以，有些革命家是思想家</w:t>
      </w:r>
    </w:p>
    <w:p>
      <w:pPr>
        <w:spacing w:line="360" w:lineRule="auto"/>
        <w:jc w:val="left"/>
        <w:textAlignment w:val="center"/>
        <w:rPr>
          <w:color w:val="000000"/>
        </w:rPr>
      </w:pPr>
      <w:r>
        <w:rPr>
          <w:color w:val="000000"/>
        </w:rPr>
        <w:t xml:space="preserve">C. </w:t>
      </w:r>
      <w:r>
        <w:rPr>
          <w:rFonts w:ascii="宋体" w:hAnsi="宋体" w:eastAsia="宋体" w:cs="宋体"/>
          <w:color w:val="000000"/>
        </w:rPr>
        <w:t>有些三好学生不是团员，所以，有些团员不是三好学生</w:t>
      </w:r>
    </w:p>
    <w:p>
      <w:pPr>
        <w:spacing w:line="360" w:lineRule="auto"/>
        <w:jc w:val="left"/>
        <w:textAlignment w:val="center"/>
        <w:rPr>
          <w:color w:val="000000"/>
        </w:rPr>
      </w:pPr>
      <w:r>
        <w:rPr>
          <w:color w:val="000000"/>
        </w:rPr>
        <w:t xml:space="preserve">D. </w:t>
      </w:r>
      <w:r>
        <w:rPr>
          <w:rFonts w:ascii="宋体" w:hAnsi="宋体" w:eastAsia="宋体" w:cs="宋体"/>
          <w:color w:val="000000"/>
        </w:rPr>
        <w:t>有些文旅商品是陶瓷产品，所以，有些陶瓷产品是文旅商品</w:t>
      </w:r>
    </w:p>
    <w:p>
      <w:pPr>
        <w:spacing w:line="360" w:lineRule="auto"/>
        <w:jc w:val="both"/>
        <w:textAlignment w:val="center"/>
        <w:rPr>
          <w:color w:val="000000"/>
        </w:rPr>
      </w:pPr>
      <w:r>
        <w:rPr>
          <w:color w:val="000000"/>
        </w:rPr>
        <w:t xml:space="preserve">15. </w:t>
      </w:r>
      <w:r>
        <w:rPr>
          <w:rFonts w:ascii="宋体" w:hAnsi="宋体" w:eastAsia="宋体" w:cs="宋体"/>
          <w:color w:val="000000"/>
        </w:rPr>
        <w:t>下列是三个错误的三段论推理：</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7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宋体" w:hAnsi="宋体" w:eastAsia="宋体" w:cs="宋体"/>
                <w:color w:val="000000"/>
              </w:rPr>
              <w:t>雕塑不是文学，文学是艺术，所以，艺术不是雕塑。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宋体" w:hAnsi="宋体" w:eastAsia="宋体" w:cs="宋体"/>
                <w:color w:val="000000"/>
              </w:rPr>
              <w:t>水墨画是绘画，油画不是水墨画，所以，油画不是绘画。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宋体" w:hAnsi="宋体" w:eastAsia="宋体" w:cs="宋体"/>
                <w:color w:val="000000"/>
              </w:rPr>
              <w:t>汉字是表意文字，汉字不是表音文字，所以，表音文字不是表意文字。</w:t>
            </w:r>
          </w:p>
        </w:tc>
      </w:tr>
    </w:tbl>
    <w:p>
      <w:pPr>
        <w:spacing w:line="360" w:lineRule="auto"/>
        <w:jc w:val="both"/>
        <w:textAlignment w:val="center"/>
        <w:rPr>
          <w:color w:val="000000"/>
        </w:rPr>
      </w:pPr>
      <w:r>
        <w:rPr>
          <w:rFonts w:ascii="宋体" w:hAnsi="宋体" w:eastAsia="宋体" w:cs="宋体"/>
          <w:color w:val="000000"/>
        </w:rPr>
        <w:t>它们的逻辑错误是（   ）</w:t>
      </w:r>
    </w:p>
    <w:p>
      <w:pPr>
        <w:spacing w:line="360" w:lineRule="auto"/>
        <w:jc w:val="left"/>
        <w:textAlignment w:val="center"/>
        <w:rPr>
          <w:color w:val="000000"/>
        </w:rPr>
      </w:pPr>
      <w:r>
        <w:rPr>
          <w:color w:val="000000"/>
        </w:rPr>
        <w:t xml:space="preserve">A. </w:t>
      </w:r>
      <w:r>
        <w:rPr>
          <w:rFonts w:ascii="宋体" w:hAnsi="宋体" w:eastAsia="宋体" w:cs="宋体"/>
          <w:color w:val="000000"/>
        </w:rPr>
        <w:t>出现了四个不同的项</w:t>
      </w:r>
    </w:p>
    <w:p>
      <w:pPr>
        <w:spacing w:line="360" w:lineRule="auto"/>
        <w:jc w:val="left"/>
        <w:textAlignment w:val="center"/>
        <w:rPr>
          <w:color w:val="000000"/>
        </w:rPr>
      </w:pPr>
      <w:r>
        <w:rPr>
          <w:color w:val="000000"/>
        </w:rPr>
        <w:t xml:space="preserve">B. </w:t>
      </w:r>
      <w:r>
        <w:rPr>
          <w:rFonts w:ascii="宋体" w:hAnsi="宋体" w:eastAsia="宋体" w:cs="宋体"/>
          <w:color w:val="000000"/>
        </w:rPr>
        <w:t>中项在两个前提中没有一次周延</w:t>
      </w:r>
    </w:p>
    <w:p>
      <w:pPr>
        <w:spacing w:line="360" w:lineRule="auto"/>
        <w:jc w:val="left"/>
        <w:textAlignment w:val="center"/>
        <w:rPr>
          <w:color w:val="000000"/>
        </w:rPr>
      </w:pPr>
      <w:r>
        <w:rPr>
          <w:color w:val="000000"/>
        </w:rPr>
        <w:t xml:space="preserve">C. </w:t>
      </w:r>
      <w:r>
        <w:rPr>
          <w:rFonts w:ascii="宋体" w:hAnsi="宋体" w:eastAsia="宋体" w:cs="宋体"/>
          <w:color w:val="000000"/>
        </w:rPr>
        <w:t>两个前提都是否定的</w:t>
      </w:r>
    </w:p>
    <w:p>
      <w:pPr>
        <w:spacing w:line="360" w:lineRule="auto"/>
        <w:jc w:val="left"/>
        <w:textAlignment w:val="center"/>
        <w:rPr>
          <w:color w:val="000000"/>
        </w:rPr>
      </w:pPr>
      <w:r>
        <w:rPr>
          <w:color w:val="000000"/>
        </w:rPr>
        <w:t xml:space="preserve">D. </w:t>
      </w:r>
      <w:r>
        <w:rPr>
          <w:rFonts w:ascii="宋体" w:hAnsi="宋体" w:eastAsia="宋体" w:cs="宋体"/>
          <w:color w:val="000000"/>
        </w:rPr>
        <w:t>前提中不周延的项在结论中周延</w:t>
      </w:r>
    </w:p>
    <w:p>
      <w:pPr>
        <w:spacing w:line="360" w:lineRule="auto"/>
        <w:jc w:val="both"/>
        <w:textAlignment w:val="center"/>
        <w:rPr>
          <w:color w:val="000000"/>
        </w:rPr>
      </w:pPr>
      <w:r>
        <w:rPr>
          <w:color w:val="000000"/>
        </w:rPr>
        <w:t xml:space="preserve">16. </w:t>
      </w:r>
      <w:r>
        <w:rPr>
          <w:rFonts w:ascii="宋体" w:hAnsi="宋体" w:eastAsia="宋体" w:cs="宋体"/>
          <w:color w:val="000000"/>
        </w:rPr>
        <w:t>技术扩散是指技术知识及其应用形式在不同国家或经济主体之间传播、采纳并进一步再创新的过程。技术扩散具有“扩散反噬”与“扩散红利”双重效应。技术扩散国为避免被动承受扩散风险或错失潜在的扩散收益，愈发倾向于选择主动推进本国的技术扩散，甚至不惜与其他国家展开激烈的技术扩散竞争。这说明（   ）</w:t>
      </w:r>
    </w:p>
    <w:p>
      <w:pPr>
        <w:spacing w:line="360" w:lineRule="auto"/>
        <w:jc w:val="left"/>
        <w:textAlignment w:val="center"/>
        <w:rPr>
          <w:color w:val="000000"/>
        </w:rPr>
      </w:pPr>
      <w:r>
        <w:rPr>
          <w:color w:val="000000"/>
        </w:rPr>
        <w:t xml:space="preserve">A. </w:t>
      </w:r>
      <w:r>
        <w:rPr>
          <w:rFonts w:ascii="宋体" w:hAnsi="宋体" w:eastAsia="宋体" w:cs="宋体"/>
          <w:color w:val="000000"/>
        </w:rPr>
        <w:t>国际竞争的活力源自技术扩散带来的收益</w:t>
      </w:r>
    </w:p>
    <w:p>
      <w:pPr>
        <w:spacing w:line="360" w:lineRule="auto"/>
        <w:jc w:val="left"/>
        <w:textAlignment w:val="center"/>
        <w:rPr>
          <w:color w:val="000000"/>
        </w:rPr>
      </w:pPr>
      <w:r>
        <w:rPr>
          <w:color w:val="000000"/>
        </w:rPr>
        <w:t xml:space="preserve">B. </w:t>
      </w:r>
      <w:r>
        <w:rPr>
          <w:rFonts w:ascii="宋体" w:hAnsi="宋体" w:eastAsia="宋体" w:cs="宋体"/>
          <w:color w:val="000000"/>
        </w:rPr>
        <w:t>技术扩散成为增强国际竞争力的策略考量</w:t>
      </w:r>
    </w:p>
    <w:p>
      <w:pPr>
        <w:spacing w:line="360" w:lineRule="auto"/>
        <w:jc w:val="left"/>
        <w:textAlignment w:val="center"/>
        <w:rPr>
          <w:color w:val="000000"/>
        </w:rPr>
      </w:pPr>
      <w:r>
        <w:rPr>
          <w:color w:val="000000"/>
        </w:rPr>
        <w:t xml:space="preserve">C. </w:t>
      </w:r>
      <w:r>
        <w:rPr>
          <w:rFonts w:ascii="宋体" w:hAnsi="宋体" w:eastAsia="宋体" w:cs="宋体"/>
          <w:color w:val="000000"/>
        </w:rPr>
        <w:t>比较优势的存在是推动技术扩散的重要基础</w:t>
      </w:r>
    </w:p>
    <w:p>
      <w:pPr>
        <w:spacing w:line="360" w:lineRule="auto"/>
        <w:jc w:val="left"/>
        <w:textAlignment w:val="center"/>
        <w:rPr>
          <w:color w:val="000000"/>
        </w:rPr>
      </w:pPr>
      <w:r>
        <w:rPr>
          <w:color w:val="000000"/>
        </w:rPr>
        <w:t xml:space="preserve">D. </w:t>
      </w:r>
      <w:r>
        <w:rPr>
          <w:rFonts w:ascii="宋体" w:hAnsi="宋体" w:eastAsia="宋体" w:cs="宋体"/>
          <w:color w:val="000000"/>
        </w:rPr>
        <w:t>技术扩散成为推动国际体系演变的重要力量</w:t>
      </w:r>
    </w:p>
    <w:p>
      <w:pPr>
        <w:spacing w:line="360" w:lineRule="auto"/>
        <w:jc w:val="both"/>
        <w:textAlignment w:val="center"/>
        <w:rPr>
          <w:color w:val="000000"/>
        </w:rPr>
      </w:pPr>
      <w:r>
        <w:rPr>
          <w:rFonts w:ascii="宋体" w:hAnsi="宋体" w:eastAsia="宋体" w:cs="宋体"/>
          <w:b/>
          <w:color w:val="000000"/>
          <w:sz w:val="24"/>
        </w:rPr>
        <w:t>二、非选择题。</w:t>
      </w:r>
    </w:p>
    <w:p>
      <w:pPr>
        <w:spacing w:line="360" w:lineRule="auto"/>
        <w:ind w:firstLine="420"/>
        <w:jc w:val="both"/>
        <w:textAlignment w:val="center"/>
        <w:rPr>
          <w:color w:val="000000"/>
        </w:rPr>
      </w:pPr>
      <w:r>
        <w:rPr>
          <w:color w:val="000000"/>
        </w:rPr>
        <w:t xml:space="preserve">17. </w:t>
      </w:r>
      <w:r>
        <w:rPr>
          <w:rFonts w:ascii="楷体" w:hAnsi="楷体" w:eastAsia="楷体" w:cs="楷体"/>
          <w:color w:val="000000"/>
        </w:rPr>
        <w:t>2026年4月，西班牙首相桑切斯四年内第四次访华，这既源于西班牙对世界的清醒认知，也体现其战略自觉。当一些国家对华政策还在“去风险”和“合作”之间摇摆不定时，西班牙不愿简单追随阵营对抗逻辑，反对单边主义和零和博弈。</w:t>
      </w:r>
    </w:p>
    <w:p>
      <w:pPr>
        <w:spacing w:line="360" w:lineRule="auto"/>
        <w:ind w:firstLine="420"/>
        <w:jc w:val="both"/>
        <w:textAlignment w:val="center"/>
        <w:rPr>
          <w:color w:val="000000"/>
        </w:rPr>
      </w:pPr>
      <w:r>
        <w:rPr>
          <w:rFonts w:ascii="楷体" w:hAnsi="楷体" w:eastAsia="楷体" w:cs="楷体"/>
          <w:color w:val="000000"/>
        </w:rPr>
        <w:t>中国与西班牙建交时的双边货物贸易只有2000万美元，2025年已超过550亿美元，中国稳居西班牙在欧盟外的第一大贸易伙伴位置。近年来，中国支持有实力的企业赴西班牙投资，开展绿氢能、光伏等领域合作，探索人工智能等未来产业合作，对于正处在转型阶段、急需市场动力的西班牙而言，这种市场的“可预期性”是稀缺资源。“十五五”期间，中国高质量发展还将为西班牙提供更广阔的市场空间和更多的发展机遇。</w:t>
      </w:r>
    </w:p>
    <w:p>
      <w:pPr>
        <w:spacing w:line="360" w:lineRule="auto"/>
        <w:jc w:val="both"/>
        <w:textAlignment w:val="center"/>
        <w:rPr>
          <w:color w:val="000000"/>
        </w:rPr>
      </w:pPr>
      <w:r>
        <w:rPr>
          <w:rFonts w:ascii="宋体" w:hAnsi="宋体" w:eastAsia="宋体" w:cs="宋体"/>
          <w:color w:val="000000"/>
        </w:rPr>
        <w:t>运用《当代国际政治与经济》相关知识，结合材料，分析中国为什么能吸引西班牙共享发展机遇。</w:t>
      </w:r>
    </w:p>
    <w:p>
      <w:pPr>
        <w:spacing w:line="360" w:lineRule="auto"/>
        <w:ind w:firstLine="420"/>
        <w:jc w:val="both"/>
        <w:textAlignment w:val="center"/>
        <w:rPr>
          <w:color w:val="000000"/>
        </w:rPr>
      </w:pPr>
      <w:r>
        <w:rPr>
          <w:color w:val="000000"/>
        </w:rPr>
        <w:t xml:space="preserve">18. </w:t>
      </w:r>
      <w:r>
        <w:rPr>
          <w:rFonts w:ascii="楷体" w:hAnsi="楷体" w:eastAsia="楷体" w:cs="楷体"/>
          <w:color w:val="000000"/>
        </w:rPr>
        <w:t>教育部发布了《中小学人工智能通识教育指南（2025年版）》。有学者认为，要想上好人工智能（AI）通识教育课，需要考虑几个相关因素：充实师资队伍，强化家校联动，开放实践基地，激发学生对AI的兴趣。据此，有同学形成如下推理：</w:t>
      </w:r>
    </w:p>
    <w:p>
      <w:pPr>
        <w:spacing w:line="360" w:lineRule="auto"/>
        <w:ind w:firstLine="420"/>
        <w:jc w:val="both"/>
        <w:textAlignment w:val="center"/>
        <w:rPr>
          <w:color w:val="000000"/>
        </w:rPr>
      </w:pPr>
      <w:r>
        <w:rPr>
          <w:rFonts w:ascii="楷体" w:hAnsi="楷体" w:eastAsia="楷体" w:cs="楷体"/>
          <w:color w:val="000000"/>
        </w:rPr>
        <w:t>推理一  只有充实师资队伍，强化家校联动，开放实践基地，激发学生对AI的兴趣，才能上好AI通识教育课，所以，如果充实了师资队伍，强化了家校联动，开放了实践基地，激发了学生对AI的兴趣，就一定能上好AI通识教育课。</w:t>
      </w:r>
    </w:p>
    <w:p>
      <w:pPr>
        <w:spacing w:line="360" w:lineRule="auto"/>
        <w:ind w:firstLine="420"/>
        <w:jc w:val="both"/>
        <w:textAlignment w:val="center"/>
        <w:rPr>
          <w:color w:val="000000"/>
        </w:rPr>
      </w:pPr>
      <w:r>
        <w:rPr>
          <w:rFonts w:ascii="楷体" w:hAnsi="楷体" w:eastAsia="楷体" w:cs="楷体"/>
          <w:color w:val="000000"/>
        </w:rPr>
        <w:t>推理二  上好AI通识教育课，或者需要充实师资队伍，或者需要强化家校联动，或者需要开放实践基地，或者需要激发学生对AI的兴趣，所以，如果没有激发学生对AI的兴趣，就一定或者充实了师资队伍，或者强化了家校联动，或者开放了实践基地。</w:t>
      </w:r>
    </w:p>
    <w:p>
      <w:pPr>
        <w:spacing w:line="360" w:lineRule="auto"/>
        <w:jc w:val="both"/>
        <w:textAlignment w:val="center"/>
        <w:rPr>
          <w:color w:val="000000"/>
        </w:rPr>
      </w:pPr>
      <w:r>
        <w:rPr>
          <w:rFonts w:ascii="宋体" w:hAnsi="宋体" w:eastAsia="宋体" w:cs="宋体"/>
          <w:color w:val="000000"/>
        </w:rPr>
        <w:t>运用《逻辑与思维》知识，分析上述推理结构是否正确，并说明理由。</w:t>
      </w:r>
    </w:p>
    <w:p>
      <w:pPr>
        <w:spacing w:line="360" w:lineRule="auto"/>
        <w:ind w:firstLine="420"/>
        <w:jc w:val="both"/>
        <w:textAlignment w:val="center"/>
        <w:rPr>
          <w:color w:val="000000"/>
        </w:rPr>
      </w:pPr>
      <w:r>
        <w:rPr>
          <w:color w:val="000000"/>
        </w:rPr>
        <w:t xml:space="preserve">19. </w:t>
      </w:r>
      <w:r>
        <w:rPr>
          <w:rFonts w:ascii="楷体" w:hAnsi="楷体" w:eastAsia="楷体" w:cs="楷体"/>
          <w:color w:val="000000"/>
        </w:rPr>
        <w:t>2026年4月，新时代首次全国服务业大会召开。习近平总书记就服务业发展作出重要指示，强调要深入实施服务业扩能提质行动，培育更多</w:t>
      </w:r>
      <w:r>
        <w:rPr>
          <w:rFonts w:ascii="宋体" w:hAnsi="宋体" w:eastAsia="宋体" w:cs="宋体"/>
          <w:color w:val="000000"/>
        </w:rPr>
        <w:t>“</w:t>
      </w:r>
      <w:r>
        <w:rPr>
          <w:rFonts w:ascii="楷体" w:hAnsi="楷体" w:eastAsia="楷体" w:cs="楷体"/>
          <w:color w:val="000000"/>
        </w:rPr>
        <w:t>中国服务</w:t>
      </w:r>
      <w:r>
        <w:rPr>
          <w:rFonts w:ascii="宋体" w:hAnsi="宋体" w:eastAsia="宋体" w:cs="宋体"/>
          <w:color w:val="000000"/>
        </w:rPr>
        <w:t>”</w:t>
      </w:r>
      <w:r>
        <w:rPr>
          <w:rFonts w:ascii="楷体" w:hAnsi="楷体" w:eastAsia="楷体" w:cs="楷体"/>
          <w:color w:val="000000"/>
        </w:rPr>
        <w:t>品牌，努力开创服务业高质量发展新局面。某班同学就</w:t>
      </w:r>
      <w:r>
        <w:rPr>
          <w:rFonts w:ascii="宋体" w:hAnsi="宋体" w:eastAsia="宋体" w:cs="宋体"/>
          <w:color w:val="000000"/>
        </w:rPr>
        <w:t>“</w:t>
      </w:r>
      <w:r>
        <w:rPr>
          <w:rFonts w:ascii="楷体" w:hAnsi="楷体" w:eastAsia="楷体" w:cs="楷体"/>
          <w:color w:val="000000"/>
        </w:rPr>
        <w:t>中国服务</w:t>
      </w:r>
      <w:r>
        <w:rPr>
          <w:rFonts w:ascii="宋体" w:hAnsi="宋体" w:eastAsia="宋体" w:cs="宋体"/>
          <w:color w:val="000000"/>
        </w:rPr>
        <w:t>”</w:t>
      </w:r>
      <w:r>
        <w:rPr>
          <w:rFonts w:ascii="楷体" w:hAnsi="楷体" w:eastAsia="楷体" w:cs="楷体"/>
          <w:color w:val="000000"/>
        </w:rPr>
        <w:t>品牌开展探究，搜集资料，分享收获。</w:t>
      </w:r>
    </w:p>
    <w:p>
      <w:pPr>
        <w:spacing w:line="360" w:lineRule="auto"/>
        <w:jc w:val="both"/>
        <w:textAlignment w:val="center"/>
        <w:rPr>
          <w:color w:val="000000"/>
        </w:rPr>
      </w:pPr>
      <w:r>
        <w:rPr>
          <w:color w:val="000000"/>
        </w:rPr>
        <w:drawing>
          <wp:inline distT="0" distB="0" distL="114300" distR="114300">
            <wp:extent cx="5172075" cy="314325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0"/>
                    <a:stretch>
                      <a:fillRect/>
                    </a:stretch>
                  </pic:blipFill>
                  <pic:spPr>
                    <a:xfrm>
                      <a:off x="0" y="0"/>
                      <a:ext cx="5172075" cy="3143250"/>
                    </a:xfrm>
                    <a:prstGeom prst="rect">
                      <a:avLst/>
                    </a:prstGeom>
                  </pic:spPr>
                </pic:pic>
              </a:graphicData>
            </a:graphic>
          </wp:inline>
        </w:drawing>
      </w:r>
    </w:p>
    <w:p>
      <w:pPr>
        <w:spacing w:line="360" w:lineRule="auto"/>
        <w:jc w:val="both"/>
        <w:textAlignment w:val="center"/>
        <w:rPr>
          <w:color w:val="000000"/>
        </w:rPr>
      </w:pPr>
      <w:r>
        <w:rPr>
          <w:rFonts w:ascii="宋体" w:hAnsi="宋体" w:eastAsia="宋体" w:cs="宋体"/>
          <w:color w:val="000000"/>
        </w:rPr>
        <w:t>结合探究，运用《经济与社会》知识，提出促进“中国服务”品牌立得住、叫得响、走得远的措施，并分别说明其作用路径。</w:t>
      </w:r>
    </w:p>
    <w:p>
      <w:pPr>
        <w:spacing w:line="360" w:lineRule="auto"/>
        <w:ind w:firstLine="420"/>
        <w:jc w:val="both"/>
        <w:textAlignment w:val="center"/>
        <w:rPr>
          <w:color w:val="000000"/>
        </w:rPr>
      </w:pPr>
      <w:r>
        <w:rPr>
          <w:color w:val="000000"/>
        </w:rPr>
        <w:t xml:space="preserve">20. </w:t>
      </w:r>
      <w:r>
        <w:rPr>
          <w:rFonts w:ascii="楷体" w:hAnsi="楷体" w:eastAsia="楷体" w:cs="楷体"/>
          <w:color w:val="000000"/>
        </w:rPr>
        <w:t>自古江淮之间，吴楚胜地，物华天宝，人杰地灵。江苏一直是经济大省、教育大省、文化大省，“苏超”更是让世人看到江苏同样也是体育大省。某校“思政课堂和社会课堂”社团准备以“理性看‘苏超’：热闹背后的人文沉思”为主题制作短视频，请一起完成以下任务。</w:t>
      </w:r>
    </w:p>
    <w:p>
      <w:pPr>
        <w:spacing w:line="360" w:lineRule="auto"/>
        <w:ind w:firstLine="420"/>
        <w:jc w:val="both"/>
        <w:textAlignment w:val="center"/>
        <w:rPr>
          <w:color w:val="000000"/>
        </w:rPr>
      </w:pPr>
      <w:r>
        <w:rPr>
          <w:rFonts w:ascii="楷体" w:hAnsi="楷体" w:eastAsia="楷体" w:cs="楷体"/>
          <w:color w:val="000000"/>
        </w:rPr>
        <w:t>任务一  撰写脚本思路，描摹“苏超”画像。</w:t>
      </w:r>
    </w:p>
    <w:p>
      <w:pPr>
        <w:spacing w:line="360" w:lineRule="auto"/>
        <w:ind w:firstLine="420"/>
        <w:jc w:val="both"/>
        <w:textAlignment w:val="center"/>
        <w:rPr>
          <w:color w:val="000000"/>
        </w:rPr>
      </w:pPr>
      <w:r>
        <w:rPr>
          <w:rFonts w:ascii="楷体" w:hAnsi="楷体" w:eastAsia="楷体" w:cs="楷体"/>
          <w:color w:val="000000"/>
        </w:rPr>
        <w:t>同学们准备给“苏超”画像，他们搜集到以下材料：“苏超”在海内外社交媒体上已经成为与“英超”“德甲”等一样的标识性概念。但与它们相比，“苏超”不是专业性比赛，而是“文旅+体育”的群众性娱乐性竞赛。各支参赛队伍在赛场上奋力拼搏，既在激烈的对抗中促进了城市足球水平的提升，又实现了精神的传承和文化的交融。通过足球竞技，“苏超”将“流量”转化为“留量”，既推动了全民健身，又促进了城市发展。</w:t>
      </w:r>
    </w:p>
    <w:p>
      <w:pPr>
        <w:spacing w:line="360" w:lineRule="auto"/>
        <w:jc w:val="left"/>
        <w:textAlignment w:val="center"/>
        <w:rPr>
          <w:color w:val="000000"/>
        </w:rPr>
      </w:pPr>
      <w:r>
        <w:rPr>
          <w:color w:val="000000"/>
        </w:rPr>
        <w:t>（1）</w:t>
      </w:r>
      <w:r>
        <w:rPr>
          <w:rFonts w:ascii="宋体" w:hAnsi="宋体" w:eastAsia="宋体" w:cs="宋体"/>
          <w:color w:val="000000"/>
        </w:rPr>
        <w:t>结合材料，运用唯物辩证法知识，撰写“你心目中的‘苏超’”视频脚本的思路。</w:t>
      </w:r>
    </w:p>
    <w:p>
      <w:pPr>
        <w:spacing w:line="360" w:lineRule="auto"/>
        <w:ind w:firstLine="420"/>
        <w:jc w:val="both"/>
        <w:textAlignment w:val="center"/>
        <w:rPr>
          <w:color w:val="000000"/>
        </w:rPr>
      </w:pPr>
      <w:r>
        <w:rPr>
          <w:rFonts w:ascii="楷体" w:hAnsi="楷体" w:eastAsia="楷体" w:cs="楷体"/>
          <w:color w:val="000000"/>
        </w:rPr>
        <w:t>任务二  拟订访谈提纲，提升社会认知。</w:t>
      </w:r>
    </w:p>
    <w:p>
      <w:pPr>
        <w:spacing w:line="360" w:lineRule="auto"/>
        <w:ind w:firstLine="420"/>
        <w:jc w:val="both"/>
        <w:textAlignment w:val="center"/>
        <w:rPr>
          <w:color w:val="000000"/>
        </w:rPr>
      </w:pPr>
      <w:r>
        <w:rPr>
          <w:rFonts w:ascii="楷体" w:hAnsi="楷体" w:eastAsia="楷体" w:cs="楷体"/>
          <w:color w:val="000000"/>
        </w:rPr>
        <w:t>“苏超”每场比赛安全平稳、文明有序。同学们准备在视频中呈现“苏超”背后的社会治理方式。为此，同学们就“苏超”活动中如何处理娱乐性与规范性的关系展开了讨论。</w:t>
      </w:r>
    </w:p>
    <w:p>
      <w:pPr>
        <w:spacing w:line="360" w:lineRule="auto"/>
        <w:ind w:firstLine="420"/>
        <w:jc w:val="both"/>
        <w:textAlignment w:val="center"/>
        <w:rPr>
          <w:color w:val="000000"/>
        </w:rPr>
      </w:pPr>
      <w:r>
        <w:rPr>
          <w:rFonts w:ascii="楷体" w:hAnsi="楷体" w:eastAsia="楷体" w:cs="楷体"/>
          <w:color w:val="000000"/>
        </w:rPr>
        <w:t>A同学：“苏超”是娱乐活动，就应该满足群众娱乐需求，借力群众文明素养，保证活动的娱乐性。</w:t>
      </w:r>
    </w:p>
    <w:p>
      <w:pPr>
        <w:spacing w:line="360" w:lineRule="auto"/>
        <w:ind w:firstLine="420"/>
        <w:jc w:val="both"/>
        <w:textAlignment w:val="center"/>
        <w:rPr>
          <w:color w:val="000000"/>
        </w:rPr>
      </w:pPr>
      <w:r>
        <w:rPr>
          <w:rFonts w:ascii="楷体" w:hAnsi="楷体" w:eastAsia="楷体" w:cs="楷体"/>
          <w:color w:val="000000"/>
        </w:rPr>
        <w:t>B同学：“苏超”是体育比赛，在推进国家治理体系和治理能力现代化的大背景下，就需强化比赛的规范性。</w:t>
      </w:r>
    </w:p>
    <w:p>
      <w:pPr>
        <w:spacing w:line="360" w:lineRule="auto"/>
        <w:jc w:val="left"/>
        <w:textAlignment w:val="center"/>
        <w:rPr>
          <w:color w:val="000000"/>
        </w:rPr>
      </w:pPr>
      <w:r>
        <w:rPr>
          <w:color w:val="000000"/>
        </w:rPr>
        <w:t>（2）</w:t>
      </w:r>
      <w:r>
        <w:rPr>
          <w:rFonts w:ascii="宋体" w:hAnsi="宋体" w:eastAsia="宋体" w:cs="宋体"/>
          <w:color w:val="000000"/>
        </w:rPr>
        <w:t>社团准备进行校园采访，如果你作为被采访对象，运用《政治与法治》知识，就上述观点拟订接受访谈的发言提纲。</w:t>
      </w:r>
    </w:p>
    <w:p>
      <w:pPr>
        <w:spacing w:line="360" w:lineRule="auto"/>
        <w:ind w:firstLine="420"/>
        <w:jc w:val="both"/>
        <w:textAlignment w:val="center"/>
        <w:rPr>
          <w:color w:val="000000"/>
        </w:rPr>
      </w:pPr>
      <w:r>
        <w:rPr>
          <w:rFonts w:ascii="楷体" w:hAnsi="楷体" w:eastAsia="楷体" w:cs="楷体"/>
          <w:color w:val="000000"/>
        </w:rPr>
        <w:t>任务三  配上画面旁白，体悟体育价值。</w:t>
      </w:r>
    </w:p>
    <w:p>
      <w:pPr>
        <w:spacing w:line="360" w:lineRule="auto"/>
        <w:ind w:firstLine="420"/>
        <w:jc w:val="both"/>
        <w:textAlignment w:val="center"/>
        <w:rPr>
          <w:color w:val="000000"/>
        </w:rPr>
      </w:pPr>
      <w:r>
        <w:rPr>
          <w:rFonts w:ascii="楷体" w:hAnsi="楷体" w:eastAsia="楷体" w:cs="楷体"/>
          <w:color w:val="000000"/>
        </w:rPr>
        <w:t>在制作短视频过程中，“苏超”赛场上的一幕幕场景打动了同学们：没有躺平，唯有真刀真枪的拼搏；没有懈怠，只有你追我赶的拼抢；没有气馁，只有永不言弃的“厮杀”。各城市通过队徽、球衣设计以及赛事口号、中场表演、配套活动等立体呈现历史文脉、非遗文化、民俗风情，市民洋溢着强烈的文化自豪感与归属感。</w:t>
      </w:r>
    </w:p>
    <w:p>
      <w:pPr>
        <w:spacing w:line="360" w:lineRule="auto"/>
        <w:jc w:val="left"/>
        <w:textAlignment w:val="center"/>
        <w:rPr>
          <w:color w:val="000000"/>
        </w:rPr>
      </w:pPr>
      <w:r>
        <w:rPr>
          <w:color w:val="000000"/>
        </w:rPr>
        <w:t>（3）</w:t>
      </w:r>
      <w:r>
        <w:rPr>
          <w:rFonts w:ascii="宋体" w:hAnsi="宋体" w:eastAsia="宋体" w:cs="宋体"/>
          <w:color w:val="000000"/>
        </w:rPr>
        <w:t>结合以上场景，运用“文化传承与文化创新”知识，围绕“体育运动助力青少年成长”这一主题，为画面配上旁白。</w:t>
      </w:r>
    </w:p>
    <w:p>
      <w:pPr>
        <w:spacing w:line="360" w:lineRule="auto"/>
        <w:jc w:val="both"/>
        <w:textAlignment w:val="center"/>
        <w:rPr>
          <w:color w:val="000000"/>
        </w:rPr>
      </w:pPr>
    </w:p>
    <w:p>
      <w:pPr>
        <w:spacing w:line="360" w:lineRule="auto"/>
        <w:jc w:val="both"/>
        <w:textAlignment w:val="center"/>
        <w:rPr>
          <w:color w:val="000000"/>
        </w:rPr>
      </w:pPr>
    </w:p>
    <w:p>
      <w:pPr>
        <w:spacing w:line="360" w:lineRule="auto"/>
        <w:jc w:val="both"/>
        <w:textAlignment w:val="center"/>
        <w:rPr>
          <w:color w:val="000000"/>
        </w:rPr>
      </w:pPr>
    </w:p>
    <w:p>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rFonts w:hint="eastAsia" w:eastAsia="宋体"/>
        <w:lang w:eastAsia="zh-CN"/>
      </w:rPr>
    </w:pP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right"/>
      <w:rPr>
        <w:rFonts w:hint="eastAsia" w:eastAsia="宋体"/>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9"/>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EAC56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
  <Pages>1</Pages>
  <Words>0</Words>
  <Characters>0</Characters>
  <Lines>0</Lines>
  <Paragraphs>0</Paragraphs>
  <TotalTime>5</TotalTime>
  <ScaleCrop>false</ScaleCrop>
  <LinksUpToDate>false</LinksUpToDate>
  <CharactersWithSpaces>0</CharactersWithSpaces>
  <Application>WPS Office_11.1.0.15319_F1E327BC-269C-435d-A152-05C5408002CA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2026-07-10T19:40:00Z</dcterms:created>
  <dcterms:modified xsi:type="dcterms:W3CDTF">2026-08-01T02:14:29Z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
  </property>
  <property fmtid="{D5CDD505-2E9C-101B-9397-08002B2CF9AE}" pid="3" name="author">
    <vt:lpwstr/>
  </property>
  <property fmtid="{D5CDD505-2E9C-101B-9397-08002B2CF9AE}" pid="4" name="company">
    <vt:lpwstr/>
  </property>
  <property fmtid="{D5CDD505-2E9C-101B-9397-08002B2CF9AE}" pid="5" name="copyright">
    <vt:lpwstr/>
  </property>
  <property fmtid="{D5CDD505-2E9C-101B-9397-08002B2CF9AE}" pid="6" name="KSOProductBuildVer">
    <vt:lpwstr/>
  </property>
  <property fmtid="{D5CDD505-2E9C-101B-9397-08002B2CF9AE}" pid="7" name="ICV">
    <vt:lpwstr/>
  </property>
</Properties>
</file>