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10236200</wp:posOffset>
            </wp:positionV>
            <wp:extent cx="292100" cy="495300"/>
            <wp:effectExtent l="0" t="0" r="12700" b="0"/>
            <wp:wrapNone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12344400</wp:posOffset>
            </wp:positionH>
            <wp:positionV relativeFrom="topMargin">
              <wp:posOffset>10426700</wp:posOffset>
            </wp:positionV>
            <wp:extent cx="393700" cy="457200"/>
            <wp:effectExtent l="0" t="0" r="6350" b="0"/>
            <wp:wrapNone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绝密★启用前</w:t>
      </w:r>
    </w:p>
    <w:p>
      <w:pPr>
        <w:spacing w:line="360" w:lineRule="auto"/>
        <w:jc w:val="center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年普通高等学校招生全国统一考试（全国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I</w:t>
      </w:r>
      <w:r>
        <w:rPr>
          <w:rFonts w:ascii="宋体" w:hAnsi="宋体" w:eastAsia="宋体" w:cs="宋体"/>
          <w:b/>
          <w:color w:val="auto"/>
          <w:sz w:val="32"/>
        </w:rPr>
        <w:t>卷）</w:t>
      </w:r>
    </w:p>
    <w:p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22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分。考试用时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>
      <w:pPr>
        <w:spacing w:line="360" w:lineRule="auto"/>
        <w:ind w:firstLine="480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答卷前，考生务必用黑色字迹的钢笔或签字笔将自己的姓名、考生号、考场号和座位号填写在答题卡上。</w:t>
      </w:r>
    </w:p>
    <w:p>
      <w:pPr>
        <w:spacing w:line="360" w:lineRule="auto"/>
        <w:ind w:firstLine="480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作答选择题时，选出每小题答案后，用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铅笔把答题卡上对应题目选项的答案信息点涂黑；如需改动，用橡皮擦干净后，再选涂其他答案，答案不能答在试卷上。</w:t>
      </w:r>
    </w:p>
    <w:p>
      <w:pPr>
        <w:spacing w:line="360" w:lineRule="auto"/>
        <w:ind w:firstLine="480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非选择题必须用黑色字迹的钢笔或签字笔作答，答案必须写在答题卡各题目指定区域内相应位置上；如需改动，先划掉原来的答案，然后再写上新的答案；不准使用铅笔和涂改液。不按以上要求作答的答案无效。</w:t>
      </w:r>
    </w:p>
    <w:p>
      <w:pPr>
        <w:spacing w:line="360" w:lineRule="auto"/>
        <w:ind w:firstLine="480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考生必须保持答题卡的整洁。考试结束后，将试卷和答题卡一并交回。</w:t>
      </w:r>
    </w:p>
    <w:p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一、阅读</w:t>
      </w:r>
    </w:p>
    <w:p>
      <w:pPr>
        <w:spacing w:line="360" w:lineRule="auto"/>
        <w:ind w:firstLine="480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（一）阅读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小题）</w:t>
      </w:r>
    </w:p>
    <w:p>
      <w:pPr>
        <w:spacing w:line="360" w:lineRule="auto"/>
        <w:ind w:firstLine="420"/>
        <w:jc w:val="both"/>
        <w:textAlignment w:val="center"/>
      </w:pPr>
      <w:r>
        <w:rPr>
          <w:rFonts w:ascii="宋体" w:hAnsi="宋体" w:eastAsia="宋体" w:cs="宋体"/>
          <w:color w:val="auto"/>
        </w:rPr>
        <w:t>阅读下面的文字，完成下面小题。</w:t>
      </w:r>
    </w:p>
    <w:p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b/>
          <w:color w:val="auto"/>
        </w:rPr>
        <w:t>材料一：</w:t>
      </w:r>
    </w:p>
    <w:p>
      <w:pPr>
        <w:spacing w:line="360" w:lineRule="auto"/>
        <w:ind w:firstLine="420"/>
        <w:jc w:val="both"/>
        <w:textAlignment w:val="center"/>
      </w:pP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今天海况很不好，大家都在晕船。得知入选《自然》年度人物，我还来不及欢喜，因为更担心队员们的身体。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电话里，传来杜梦然清脆的声音，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这个荣誉不是给我个人的，而是对中国深渊</w:t>
      </w:r>
      <w:r>
        <w:rPr>
          <w:rFonts w:ascii="Cambria Math" w:hAnsi="Cambria Math" w:eastAsia="Cambria Math" w:cs="Cambria Math"/>
          <w:vertAlign w:val="superscript"/>
        </w:rPr>
        <w:t>①</w:t>
      </w:r>
      <w:r>
        <w:rPr>
          <w:rFonts w:ascii="楷体" w:hAnsi="楷体" w:eastAsia="楷体" w:cs="楷体"/>
          <w:color w:val="auto"/>
        </w:rPr>
        <w:t>科考团队的一份肯定。</w:t>
      </w:r>
      <w:r>
        <w:rPr>
          <w:rFonts w:ascii="宋体" w:hAnsi="宋体" w:eastAsia="宋体" w:cs="宋体"/>
          <w:color w:val="auto"/>
        </w:rPr>
        <w:t>”</w:t>
      </w:r>
    </w:p>
    <w:p>
      <w:pPr>
        <w:spacing w:line="360" w:lineRule="auto"/>
        <w:ind w:firstLine="420"/>
        <w:jc w:val="both"/>
        <w:textAlignment w:val="center"/>
      </w:pP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12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楷体" w:hAnsi="楷体" w:eastAsia="楷体" w:cs="楷体"/>
          <w:color w:val="auto"/>
        </w:rPr>
        <w:t>日，《自然》杂志公布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楷体" w:hAnsi="楷体" w:eastAsia="楷体" w:cs="楷体"/>
          <w:color w:val="auto"/>
        </w:rPr>
        <w:t>年度十大人物，</w:t>
      </w:r>
      <w:r>
        <w:rPr>
          <w:rFonts w:ascii="Times New Roman" w:hAnsi="Times New Roman" w:eastAsia="Times New Roman" w:cs="Times New Roman"/>
          <w:color w:val="auto"/>
        </w:rPr>
        <w:t>38</w:t>
      </w:r>
      <w:r>
        <w:rPr>
          <w:rFonts w:ascii="楷体" w:hAnsi="楷体" w:eastAsia="楷体" w:cs="楷体"/>
          <w:color w:val="auto"/>
        </w:rPr>
        <w:t>岁的中国科学院深海科学与工程研究所研究员杜梦然入选。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楷体" w:hAnsi="楷体" w:eastAsia="楷体" w:cs="楷体"/>
          <w:color w:val="auto"/>
        </w:rPr>
        <w:t>年，她和团队在</w:t>
      </w:r>
      <w:r>
        <w:rPr>
          <w:rFonts w:ascii="Times New Roman" w:hAnsi="Times New Roman" w:eastAsia="Times New Roman" w:cs="Times New Roman"/>
          <w:color w:val="auto"/>
        </w:rPr>
        <w:t>9000</w:t>
      </w:r>
      <w:r>
        <w:rPr>
          <w:rFonts w:ascii="楷体" w:hAnsi="楷体" w:eastAsia="楷体" w:cs="楷体"/>
          <w:color w:val="auto"/>
        </w:rPr>
        <w:t>多米的深渊海底，发现了化能动物群，这是地球上已知最深的动物生态系统。此后，通过更多航次的深潜科考，他们提出海底可能存在一个全球性的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化能生物走廊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。相关研究成果以论文与简报形式发表于《自然》。</w:t>
      </w:r>
    </w:p>
    <w:p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杜梦然说，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楷体" w:hAnsi="楷体" w:eastAsia="楷体" w:cs="楷体"/>
          <w:color w:val="auto"/>
        </w:rPr>
        <w:t>年的那次深潜经历让她打破了自己的固有思维，也感受到生命的韧性。她从读博士时就开始研究大陆架冷泉。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过去，一潜到海底，我就忙着找</w:t>
      </w:r>
      <w:r>
        <w:rPr>
          <w:rFonts w:ascii="宋体" w:hAnsi="宋体" w:eastAsia="宋体" w:cs="宋体"/>
          <w:color w:val="auto"/>
        </w:rPr>
        <w:t>‘</w:t>
      </w:r>
      <w:r>
        <w:rPr>
          <w:rFonts w:ascii="楷体" w:hAnsi="楷体" w:eastAsia="楷体" w:cs="楷体"/>
          <w:color w:val="auto"/>
        </w:rPr>
        <w:t>烟囱’，那是热液、冷泉、泥火山在海底</w:t>
      </w:r>
      <w:r>
        <w:rPr>
          <w:rFonts w:ascii="宋体" w:hAnsi="宋体" w:eastAsia="宋体" w:cs="宋体"/>
          <w:color w:val="auto"/>
        </w:rPr>
        <w:t>‘</w:t>
      </w:r>
      <w:r>
        <w:rPr>
          <w:rFonts w:ascii="楷体" w:hAnsi="楷体" w:eastAsia="楷体" w:cs="楷体"/>
          <w:color w:val="auto"/>
        </w:rPr>
        <w:t>冒泡’时制造的</w:t>
      </w:r>
      <w:r>
        <w:rPr>
          <w:rFonts w:ascii="宋体" w:hAnsi="宋体" w:eastAsia="宋体" w:cs="宋体"/>
          <w:color w:val="auto"/>
        </w:rPr>
        <w:t>‘</w:t>
      </w:r>
      <w:r>
        <w:rPr>
          <w:rFonts w:ascii="楷体" w:hAnsi="楷体" w:eastAsia="楷体" w:cs="楷体"/>
          <w:color w:val="auto"/>
        </w:rPr>
        <w:t>显眼包’。但那次完全不同。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她回忆，那次下潜作业结束后，他们想从沟底爬上坡去看看，没想到发现了一整片化能动物群——它们虽然看起来像植物，体内却共生着能够利用甲烷、硫化氢等化学物质获取能量从而维持自身生命活动的微生物。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我们用深潜器碰了碰地面，十分坚硬，应该是冷泉活动次生的碳酸盐。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杜梦然说，原来深渊底部的冷泉完全不同于大陆架冷泉，在千倍于海面的压力下，地底的甲烷、硫化氢等不可能以气体形式泄漏，只能以液体或水合物的状态存在——这里的冷泉根本不冒泡。看到如此大规模的化能动物群，杜梦然不禁对大自然感到敬畏：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我们原本以为，在这样的极端环境下，肯定不会有生命存在，但对化能生物来说，这里才是它们的乐园。</w:t>
      </w:r>
      <w:r>
        <w:rPr>
          <w:rFonts w:ascii="宋体" w:hAnsi="宋体" w:eastAsia="宋体" w:cs="宋体"/>
          <w:color w:val="auto"/>
        </w:rPr>
        <w:t>”</w:t>
      </w:r>
    </w:p>
    <w:p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曾经，中国科学家要出海，不得不申请国外的航次，无法把采集的样品带回自己的实验室。这几年，杜梦然感到，越来越多的外国科学家开始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追着我们跑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。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我们一个潜次带回的高质量样本，他们可能花一个星期、一个月都拿不到。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杜梦然说，中国深渊科考团队用实力向全球证明，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我们可以创造一个又一个</w:t>
      </w:r>
      <w:r>
        <w:rPr>
          <w:rFonts w:ascii="宋体" w:hAnsi="宋体" w:eastAsia="宋体" w:cs="宋体"/>
          <w:color w:val="auto"/>
        </w:rPr>
        <w:t>‘</w:t>
      </w:r>
      <w:r>
        <w:rPr>
          <w:rFonts w:ascii="楷体" w:hAnsi="楷体" w:eastAsia="楷体" w:cs="楷体"/>
          <w:color w:val="auto"/>
        </w:rPr>
        <w:t>不可能’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。</w:t>
      </w:r>
    </w:p>
    <w:p>
      <w:pPr>
        <w:spacing w:line="360" w:lineRule="auto"/>
        <w:ind w:firstLine="420"/>
        <w:jc w:val="both"/>
        <w:textAlignment w:val="center"/>
      </w:pP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楷体" w:hAnsi="楷体" w:eastAsia="楷体" w:cs="楷体"/>
          <w:color w:val="auto"/>
        </w:rPr>
        <w:t>年初，杜梦然和团队来到新西兰普伊斯哥海沟。那里地处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魔鬼西风带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，常年有六七个超强气旋活动，从来没有人想过在这里下潜。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但我们去了，而且一口气下潜了</w:t>
      </w:r>
      <w:r>
        <w:rPr>
          <w:rFonts w:ascii="Times New Roman" w:hAnsi="Times New Roman" w:eastAsia="Times New Roman" w:cs="Times New Roman"/>
          <w:color w:val="auto"/>
        </w:rPr>
        <w:t>32</w:t>
      </w:r>
      <w:r>
        <w:rPr>
          <w:rFonts w:ascii="楷体" w:hAnsi="楷体" w:eastAsia="楷体" w:cs="楷体"/>
          <w:color w:val="auto"/>
        </w:rPr>
        <w:t>次。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利用风浪间歇的那短短几分钟，他们高效完成了潜水器的布放和回收，创造了</w:t>
      </w:r>
      <w:r>
        <w:rPr>
          <w:rFonts w:ascii="Times New Roman" w:hAnsi="Times New Roman" w:eastAsia="Times New Roman" w:cs="Times New Roman"/>
          <w:color w:val="auto"/>
        </w:rPr>
        <w:t>75</w:t>
      </w:r>
      <w:r>
        <w:rPr>
          <w:rFonts w:ascii="楷体" w:hAnsi="楷体" w:eastAsia="楷体" w:cs="楷体"/>
          <w:color w:val="auto"/>
        </w:rPr>
        <w:t>小时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楷体" w:hAnsi="楷体" w:eastAsia="楷体" w:cs="楷体"/>
          <w:color w:val="auto"/>
        </w:rPr>
        <w:t>潜次的中国载人深潜新纪录。</w:t>
      </w:r>
    </w:p>
    <w:p>
      <w:pPr>
        <w:spacing w:line="360" w:lineRule="auto"/>
        <w:ind w:firstLine="420"/>
        <w:jc w:val="both"/>
        <w:textAlignment w:val="center"/>
      </w:pP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6</w:t>
      </w:r>
      <w:r>
        <w:rPr>
          <w:rFonts w:ascii="楷体" w:hAnsi="楷体" w:eastAsia="楷体" w:cs="楷体"/>
          <w:color w:val="auto"/>
        </w:rPr>
        <w:t>月，由中国科学院深海科学与工程研究所牵头的国际大科学计划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全球深渊探索计划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正式获得联合国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海洋科学促进可持续发展十年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执委会批准。杜梦然说，这标志着中国深渊科考开启全球合作新篇章，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我国的深渊科考，在经历了多年</w:t>
      </w:r>
      <w:r>
        <w:rPr>
          <w:rFonts w:ascii="宋体" w:hAnsi="宋体" w:eastAsia="宋体" w:cs="宋体"/>
          <w:color w:val="auto"/>
        </w:rPr>
        <w:t>‘</w:t>
      </w:r>
      <w:r>
        <w:rPr>
          <w:rFonts w:ascii="楷体" w:hAnsi="楷体" w:eastAsia="楷体" w:cs="楷体"/>
          <w:color w:val="auto"/>
        </w:rPr>
        <w:t>跟跑’后，开始转向</w:t>
      </w:r>
      <w:r>
        <w:rPr>
          <w:rFonts w:ascii="宋体" w:hAnsi="宋体" w:eastAsia="宋体" w:cs="宋体"/>
          <w:color w:val="auto"/>
        </w:rPr>
        <w:t>‘</w:t>
      </w:r>
      <w:r>
        <w:rPr>
          <w:rFonts w:ascii="楷体" w:hAnsi="楷体" w:eastAsia="楷体" w:cs="楷体"/>
          <w:color w:val="auto"/>
        </w:rPr>
        <w:t>领跑’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。</w:t>
      </w:r>
    </w:p>
    <w:p>
      <w:pPr>
        <w:spacing w:line="360" w:lineRule="auto"/>
        <w:ind w:firstLine="420"/>
        <w:jc w:val="both"/>
        <w:textAlignment w:val="center"/>
      </w:pP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科学面前，人人平等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，尽管投身深渊科学的女性很少，杜梦然却从不因为自己是女性就觉得需要被照顾，她对自己的工作充满热爱。最让杜梦然开心的是，深渊科考是一个科学与工程紧密结合的领域，他们在船上经常要根据作业需求，拆东补西地自己组装工具。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我们深海所有句话叫</w:t>
      </w:r>
      <w:r>
        <w:rPr>
          <w:rFonts w:ascii="宋体" w:hAnsi="宋体" w:eastAsia="宋体" w:cs="宋体"/>
          <w:color w:val="auto"/>
        </w:rPr>
        <w:t>‘</w:t>
      </w:r>
      <w:r>
        <w:rPr>
          <w:rFonts w:ascii="楷体" w:hAnsi="楷体" w:eastAsia="楷体" w:cs="楷体"/>
          <w:color w:val="auto"/>
        </w:rPr>
        <w:t>宁冒风险，不当逃兵’，研发出来的设备一定要在使用中暴露不足，迭代改进，绝对不能摆进橱窗当摆设。</w:t>
      </w:r>
      <w:r>
        <w:rPr>
          <w:rFonts w:ascii="宋体" w:hAnsi="宋体" w:eastAsia="宋体" w:cs="宋体"/>
          <w:color w:val="auto"/>
        </w:rPr>
        <w:t>”</w:t>
      </w:r>
    </w:p>
    <w:p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提出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全球性化能生物走廊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的假说，只是迈出了认识这个全新深渊生态系统的第一步。这次，杜梦然和团队要下探的是一条从未去过的海沟。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虽然每个航次各有艰难，但每次都会让我们更有信心——什么大风大浪都经过了！</w:t>
      </w:r>
      <w:r>
        <w:rPr>
          <w:rFonts w:ascii="宋体" w:hAnsi="宋体" w:eastAsia="宋体" w:cs="宋体"/>
          <w:color w:val="auto"/>
        </w:rPr>
        <w:t>”</w:t>
      </w:r>
    </w:p>
    <w:p>
      <w:pPr>
        <w:spacing w:line="360" w:lineRule="auto"/>
        <w:ind w:firstLine="420"/>
        <w:jc w:val="right"/>
        <w:textAlignment w:val="center"/>
      </w:pPr>
      <w:r>
        <w:rPr>
          <w:rFonts w:ascii="楷体" w:hAnsi="楷体" w:eastAsia="楷体" w:cs="楷体"/>
          <w:color w:val="auto"/>
        </w:rPr>
        <w:t>（摘编自许琦敏《探寻深海未知，就该大胆潜下去》，《文汇报》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12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15</w:t>
      </w:r>
      <w:r>
        <w:rPr>
          <w:rFonts w:ascii="楷体" w:hAnsi="楷体" w:eastAsia="楷体" w:cs="楷体"/>
          <w:color w:val="auto"/>
        </w:rPr>
        <w:t>日）</w:t>
      </w:r>
    </w:p>
    <w:p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b/>
          <w:color w:val="auto"/>
        </w:rPr>
        <w:t>材料二：</w:t>
      </w:r>
    </w:p>
    <w:p>
      <w:pPr>
        <w:spacing w:line="360" w:lineRule="auto"/>
        <w:ind w:firstLine="420"/>
        <w:jc w:val="both"/>
        <w:textAlignment w:val="center"/>
      </w:pP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7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楷体" w:hAnsi="楷体" w:eastAsia="楷体" w:cs="楷体"/>
          <w:color w:val="auto"/>
        </w:rPr>
        <w:t>日至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17</w:t>
      </w:r>
      <w:r>
        <w:rPr>
          <w:rFonts w:ascii="楷体" w:hAnsi="楷体" w:eastAsia="楷体" w:cs="楷体"/>
          <w:color w:val="auto"/>
        </w:rPr>
        <w:t>日，团队依托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探索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楷体" w:hAnsi="楷体" w:eastAsia="楷体" w:cs="楷体"/>
          <w:color w:val="auto"/>
        </w:rPr>
        <w:t>号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科考船与可下潜近</w:t>
      </w:r>
      <w:r>
        <w:rPr>
          <w:rFonts w:ascii="Times New Roman" w:hAnsi="Times New Roman" w:eastAsia="Times New Roman" w:cs="Times New Roman"/>
          <w:color w:val="auto"/>
        </w:rPr>
        <w:t>11000</w:t>
      </w:r>
      <w:r>
        <w:rPr>
          <w:rFonts w:ascii="楷体" w:hAnsi="楷体" w:eastAsia="楷体" w:cs="楷体"/>
          <w:color w:val="auto"/>
        </w:rPr>
        <w:t>米的全海深载人潜水器</w:t>
      </w:r>
      <w:r>
        <w:rPr>
          <w:rFonts w:ascii="宋体" w:hAnsi="宋体" w:eastAsia="宋体" w:cs="宋体"/>
          <w:color w:val="auto"/>
        </w:rPr>
        <w:t>“</w:t>
      </w:r>
      <w:r>
        <w:rPr>
          <w:rFonts w:ascii="楷体" w:hAnsi="楷体" w:eastAsia="楷体" w:cs="楷体"/>
          <w:color w:val="auto"/>
        </w:rPr>
        <w:t>奋斗者</w:t>
      </w:r>
      <w:r>
        <w:rPr>
          <w:rFonts w:ascii="宋体" w:hAnsi="宋体" w:eastAsia="宋体" w:cs="宋体"/>
          <w:color w:val="auto"/>
        </w:rPr>
        <w:t>”</w:t>
      </w:r>
      <w:r>
        <w:rPr>
          <w:rFonts w:ascii="楷体" w:hAnsi="楷体" w:eastAsia="楷体" w:cs="楷体"/>
          <w:color w:val="auto"/>
        </w:rPr>
        <w:t>号，对千岛-堪察加海沟与西阿留申海沟沟底开展调查，在两条海沟均发现广泛分布的冷泉化能合成群落。在千岛-堪察加海沟</w:t>
      </w:r>
      <w:r>
        <w:rPr>
          <w:rFonts w:ascii="Times New Roman" w:hAnsi="Times New Roman" w:eastAsia="Times New Roman" w:cs="Times New Roman"/>
          <w:color w:val="auto"/>
        </w:rPr>
        <w:t>FDZ271</w:t>
      </w:r>
      <w:r>
        <w:rPr>
          <w:rFonts w:ascii="楷体" w:hAnsi="楷体" w:eastAsia="楷体" w:cs="楷体"/>
          <w:color w:val="auto"/>
        </w:rPr>
        <w:t>潜次中，研究团队于</w:t>
      </w:r>
      <w:r>
        <w:rPr>
          <w:rFonts w:ascii="Times New Roman" w:hAnsi="Times New Roman" w:eastAsia="Times New Roman" w:cs="Times New Roman"/>
          <w:color w:val="auto"/>
        </w:rPr>
        <w:t>9533</w:t>
      </w:r>
      <w:r>
        <w:rPr>
          <w:rFonts w:ascii="楷体" w:hAnsi="楷体" w:eastAsia="楷体" w:cs="楷体"/>
          <w:color w:val="auto"/>
        </w:rPr>
        <w:t>米水深处首次发现密集化能合成群落，以管状蠕虫为主，栖息于沟底与增生楔</w:t>
      </w:r>
      <w:r>
        <w:rPr>
          <w:rFonts w:ascii="Cambria Math" w:hAnsi="Cambria Math" w:eastAsia="Cambria Math" w:cs="Cambria Math"/>
          <w:vertAlign w:val="superscript"/>
        </w:rPr>
        <w:t>②</w:t>
      </w:r>
      <w:r>
        <w:rPr>
          <w:rFonts w:ascii="楷体" w:hAnsi="楷体" w:eastAsia="楷体" w:cs="楷体"/>
          <w:color w:val="auto"/>
        </w:rPr>
        <w:t>底部交界处的黑色沉积物之上。</w:t>
      </w:r>
    </w:p>
    <w:p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在此次发现后，团队在相似地质环境开展了</w:t>
      </w:r>
      <w:r>
        <w:rPr>
          <w:rFonts w:ascii="Times New Roman" w:hAnsi="Times New Roman" w:eastAsia="Times New Roman" w:cs="Times New Roman"/>
          <w:color w:val="auto"/>
        </w:rPr>
        <w:t>23</w:t>
      </w:r>
      <w:r>
        <w:rPr>
          <w:rFonts w:ascii="楷体" w:hAnsi="楷体" w:eastAsia="楷体" w:cs="楷体"/>
          <w:color w:val="auto"/>
        </w:rPr>
        <w:t>潜次系统调查，以确定海沟底部化能合成群落的空间分布、规模与生物多样性。在其中</w:t>
      </w:r>
      <w:r>
        <w:rPr>
          <w:rFonts w:ascii="Times New Roman" w:hAnsi="Times New Roman" w:eastAsia="Times New Roman" w:cs="Times New Roman"/>
          <w:color w:val="auto"/>
        </w:rPr>
        <w:t>19</w:t>
      </w:r>
      <w:r>
        <w:rPr>
          <w:rFonts w:ascii="楷体" w:hAnsi="楷体" w:eastAsia="楷体" w:cs="楷体"/>
          <w:color w:val="auto"/>
        </w:rPr>
        <w:t>次下潜中，研究人员对化能合成群落进行了观察、记录与采样，发现它们在沿着增生楔底部的特殊区域——该区域沿着海沟底部延伸达</w:t>
      </w:r>
      <w:r>
        <w:rPr>
          <w:rFonts w:ascii="Times New Roman" w:hAnsi="Times New Roman" w:eastAsia="Times New Roman" w:cs="Times New Roman"/>
          <w:color w:val="auto"/>
        </w:rPr>
        <w:t>2500</w:t>
      </w:r>
      <w:r>
        <w:rPr>
          <w:rFonts w:ascii="楷体" w:hAnsi="楷体" w:eastAsia="楷体" w:cs="楷体"/>
          <w:color w:val="auto"/>
        </w:rPr>
        <w:t>千米——大量繁殖，构成了这两条深渊海沟的显著生态特征。尽管前人在这些区域开展过沉积物和动物群调查，但该生态特征从未被发现和报道过。</w:t>
      </w:r>
    </w:p>
    <w:p>
      <w:pPr>
        <w:spacing w:line="360" w:lineRule="auto"/>
        <w:ind w:firstLine="420"/>
        <w:jc w:val="right"/>
        <w:textAlignment w:val="center"/>
      </w:pPr>
      <w:r>
        <w:rPr>
          <w:rFonts w:ascii="楷体" w:hAnsi="楷体" w:eastAsia="楷体" w:cs="楷体"/>
          <w:color w:val="auto"/>
        </w:rPr>
        <w:t>（摘译自彭晓彤、杜梦然等《深渊海沟最深处发现繁盛的化能合成生物》，《自然》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楷体" w:hAnsi="楷体" w:eastAsia="楷体" w:cs="楷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9</w:t>
      </w:r>
      <w:r>
        <w:rPr>
          <w:rFonts w:ascii="楷体" w:hAnsi="楷体" w:eastAsia="楷体" w:cs="楷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18</w:t>
      </w:r>
      <w:r>
        <w:rPr>
          <w:rFonts w:ascii="楷体" w:hAnsi="楷体" w:eastAsia="楷体" w:cs="楷体"/>
          <w:color w:val="auto"/>
        </w:rPr>
        <w:t>日，第</w:t>
      </w:r>
      <w:r>
        <w:rPr>
          <w:rFonts w:ascii="Times New Roman" w:hAnsi="Times New Roman" w:eastAsia="Times New Roman" w:cs="Times New Roman"/>
          <w:color w:val="auto"/>
        </w:rPr>
        <w:t>645</w:t>
      </w:r>
      <w:r>
        <w:rPr>
          <w:rFonts w:ascii="楷体" w:hAnsi="楷体" w:eastAsia="楷体" w:cs="楷体"/>
          <w:color w:val="auto"/>
        </w:rPr>
        <w:t>卷）</w:t>
      </w:r>
    </w:p>
    <w:p>
      <w:pPr>
        <w:spacing w:line="360" w:lineRule="auto"/>
        <w:ind w:firstLine="420"/>
        <w:jc w:val="both"/>
        <w:textAlignment w:val="center"/>
      </w:pPr>
      <w:r>
        <w:rPr>
          <w:rFonts w:ascii="楷体" w:hAnsi="楷体" w:eastAsia="楷体" w:cs="楷体"/>
          <w:color w:val="auto"/>
        </w:rPr>
        <w:t>[注]①深渊：海洋深度大于</w:t>
      </w:r>
      <w:r>
        <w:rPr>
          <w:rFonts w:ascii="Times New Roman" w:hAnsi="Times New Roman" w:eastAsia="Times New Roman" w:cs="Times New Roman"/>
          <w:color w:val="auto"/>
        </w:rPr>
        <w:t>6000</w:t>
      </w:r>
      <w:r>
        <w:rPr>
          <w:rFonts w:ascii="楷体" w:hAnsi="楷体" w:eastAsia="楷体" w:cs="楷体"/>
          <w:color w:val="auto"/>
        </w:rPr>
        <w:t>米的区域。②增生楔：一种楔形地质体。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下列对材料相关内容的理解和分析，不正确的一项是（   ）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一次深潜作业后，杜梦然意外发现了深渊海底的化能动物群，也见识到深渊底部冷泉与大陆架冷泉的不同。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深渊底部的极端环境中依然可以有化能动物存在，这些动物体内共生着能够从化学物质中获取生命能量的微生物。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在杜梦然的科考团队下潜调查之前，人类未曾探索过千岛-堪察加海沟和地处“魔鬼西风带”的普伊斯哥海沟。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科考团队在相似地质环境的多次深潜调查，证实了海沟底部的化能合成生物群落并非零散分布，而是大规模存在着。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根据材料内容，下列说法正确的一项是（   ）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杜梦然说她感受到生命的“韧性”，这里的“韧性”既照应化能生物在极端环境下的存在，也表现了科学家坚持不懈、挑战极限的情怀。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在杜梦然的团队取得突破前，中国科学家的深渊科考只能依赖国外的航次，无法自主安排科研计划，采集的样品也无法带回。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研究团队在</w:t>
      </w:r>
      <w:r>
        <w:rPr>
          <w:rFonts w:ascii="Times New Roman" w:hAnsi="Times New Roman" w:eastAsia="Times New Roman" w:cs="Times New Roman"/>
          <w:color w:val="auto"/>
        </w:rPr>
        <w:t>9533</w:t>
      </w:r>
      <w:r>
        <w:rPr>
          <w:rFonts w:ascii="宋体" w:hAnsi="宋体" w:eastAsia="宋体" w:cs="宋体"/>
          <w:color w:val="auto"/>
        </w:rPr>
        <w:t>米水深处首次发现了密集的化能合成群落，根据这一发现，杜梦然团队提出了“全球性化能生物走廊”的假说。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材料二列出翔实的科考数据，例如“</w:t>
      </w:r>
      <w:r>
        <w:rPr>
          <w:rFonts w:ascii="Times New Roman" w:hAnsi="Times New Roman" w:eastAsia="Times New Roman" w:cs="Times New Roman"/>
          <w:color w:val="auto"/>
        </w:rPr>
        <w:t>FDZ271</w:t>
      </w:r>
      <w:r>
        <w:rPr>
          <w:rFonts w:ascii="宋体" w:hAnsi="宋体" w:eastAsia="宋体" w:cs="宋体"/>
          <w:color w:val="auto"/>
        </w:rPr>
        <w:t>潜次”“</w:t>
      </w:r>
      <w:r>
        <w:rPr>
          <w:rFonts w:ascii="Times New Roman" w:hAnsi="Times New Roman" w:eastAsia="Times New Roman" w:cs="Times New Roman"/>
          <w:color w:val="auto"/>
        </w:rPr>
        <w:t>23</w:t>
      </w:r>
      <w:r>
        <w:rPr>
          <w:rFonts w:ascii="宋体" w:hAnsi="宋体" w:eastAsia="宋体" w:cs="宋体"/>
          <w:color w:val="auto"/>
        </w:rPr>
        <w:t>潜次系统调查”“</w:t>
      </w:r>
      <w:r>
        <w:rPr>
          <w:rFonts w:ascii="Times New Roman" w:hAnsi="Times New Roman" w:eastAsia="Times New Roman" w:cs="Times New Roman"/>
          <w:color w:val="auto"/>
        </w:rPr>
        <w:t>19</w:t>
      </w:r>
      <w:r>
        <w:rPr>
          <w:rFonts w:ascii="宋体" w:hAnsi="宋体" w:eastAsia="宋体" w:cs="宋体"/>
          <w:color w:val="auto"/>
        </w:rPr>
        <w:t>次下潜”“</w:t>
      </w:r>
      <w:r>
        <w:rPr>
          <w:rFonts w:ascii="Times New Roman" w:hAnsi="Times New Roman" w:eastAsia="Times New Roman" w:cs="Times New Roman"/>
          <w:color w:val="auto"/>
        </w:rPr>
        <w:t>2500</w:t>
      </w:r>
      <w:r>
        <w:rPr>
          <w:rFonts w:ascii="宋体" w:hAnsi="宋体" w:eastAsia="宋体" w:cs="宋体"/>
          <w:color w:val="auto"/>
        </w:rPr>
        <w:t>千米”等，体现了严谨的科学态度。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材料一是一篇新闻作品，下列对其写作特点的分析，最恰当的一项是（   ）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从杜梦然入选“《自然》年度十大人物”切入，聚焦于她的言行事迹，尤其注意引用她的话，写出了她对深渊探索事业的热爱。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第一段从“晕船”讲起，包含了何时、何地、何人、何故等新闻要素，有很强的现场感，也让读者了解到深渊科考的艰辛。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文学性较强，并不追求展示新闻事件的来龙去脉，而是截取</w:t>
      </w:r>
      <w:r>
        <w:rPr>
          <w:rFonts w:ascii="Times New Roman" w:hAnsi="Times New Roman" w:eastAsia="Times New Roman" w:cs="Times New Roman"/>
          <w:color w:val="auto"/>
        </w:rPr>
        <w:t>2024</w:t>
      </w:r>
      <w:r>
        <w:rPr>
          <w:rFonts w:ascii="宋体" w:hAnsi="宋体" w:eastAsia="宋体" w:cs="宋体"/>
          <w:color w:val="auto"/>
        </w:rPr>
        <w:t>年那次令杜梦然难忘的深潜经历，给予集中刻画。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以杜梦然团队的科研成就为例，辩证地讨论了科学精神的内涵，显现新闻时效性的同时，又有议论性文章的特点。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4. </w:t>
      </w:r>
      <w:r>
        <w:rPr>
          <w:rFonts w:ascii="宋体" w:hAnsi="宋体" w:eastAsia="宋体" w:cs="宋体"/>
          <w:color w:val="auto"/>
        </w:rPr>
        <w:t>中国深渊科考已开始转向“领跑”，这体现在哪些方面？请根据材料概括。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auto"/>
        </w:rPr>
        <w:t xml:space="preserve">5. </w:t>
      </w:r>
      <w:r>
        <w:rPr>
          <w:rFonts w:ascii="宋体" w:hAnsi="宋体" w:eastAsia="宋体" w:cs="宋体"/>
          <w:color w:val="auto"/>
        </w:rPr>
        <w:t>某科技馆志愿者获得采访中国深渊科考团队的机会，采访话题围绕“全球深渊探索计划”展开，志愿者提出的第一个问题是“计划的缘起与宗旨是什么”。请根据材料，再提出两个问题，并分别阐明提问的理由。</w:t>
      </w:r>
    </w:p>
    <w:p>
      <w:pPr>
        <w:spacing w:line="360" w:lineRule="auto"/>
        <w:ind w:firstLine="48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（二）阅读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</w:t>
      </w:r>
      <w:r>
        <w:rPr>
          <w:rFonts w:ascii="宋体" w:hAnsi="宋体" w:eastAsia="宋体" w:cs="宋体"/>
          <w:b/>
          <w:color w:val="000000"/>
          <w:sz w:val="24"/>
        </w:rPr>
        <w:t>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割草</w:t>
      </w:r>
      <w:r>
        <w:rPr>
          <w:rFonts w:ascii="楷体" w:hAnsi="楷体" w:eastAsia="楷体" w:cs="楷体"/>
          <w:b/>
          <w:color w:val="000000"/>
          <w:vertAlign w:val="superscript"/>
        </w:rPr>
        <w:t>[注]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[俄]列夫·托尔斯泰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列文是这样喜欢割草工作，今年春初以来，他就计划着整天和农民们一道去割草。他哥哥谢尔盖·伊万诺维奇到来以后，他就踌躇起来。整天丢下哥哥一个人，他于心不安，又怕哥哥会为这事取笑他。但是当他走过草场，回想起割草的印象，他几乎就决定要去割草了。在和哥哥激烈辩论之后，他又想到这个主意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我需要体力活动，要不然，我的性情一定会变坏了。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他想，于是他下定决心去割草，不管在他哥哥或是农民面前他会感到多么局促不安。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傍晚，列文走到账房，派人到各村去召集明天的割草人手。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请把我的镰刀拿给季特，叫他磨好了明天给我，我也许要亲自去割草哩。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他说，竭力装得很安详的样子。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</w:t>
      </w:r>
      <w:r>
        <w:rPr>
          <w:rFonts w:ascii="楷体" w:hAnsi="楷体" w:eastAsia="楷体" w:cs="楷体"/>
          <w:color w:val="000000"/>
          <w:u w:val="single"/>
        </w:rPr>
        <w:t>管家微微一笑，说：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好的，老爷。</w:t>
      </w:r>
      <w:r>
        <w:rPr>
          <w:rFonts w:ascii="宋体" w:hAnsi="宋体" w:eastAsia="宋体" w:cs="宋体"/>
          <w:color w:val="000000"/>
          <w:u w:val="single"/>
        </w:rPr>
        <w:t>”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晚上喝茶的时候列文对他哥哥说：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我看天气好起来了，明天我要开始割草了。</w:t>
      </w:r>
      <w:r>
        <w:rPr>
          <w:rFonts w:ascii="宋体" w:hAnsi="宋体" w:eastAsia="宋体" w:cs="宋体"/>
          <w:color w:val="000000"/>
        </w:rPr>
        <w:t>”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我很喜欢这种田间劳动。</w:t>
      </w:r>
      <w:r>
        <w:rPr>
          <w:rFonts w:ascii="宋体" w:hAnsi="宋体" w:eastAsia="宋体" w:cs="宋体"/>
          <w:color w:val="000000"/>
          <w:u w:val="single"/>
        </w:rPr>
        <w:t>”</w:t>
      </w:r>
      <w:r>
        <w:rPr>
          <w:rFonts w:ascii="楷体" w:hAnsi="楷体" w:eastAsia="楷体" w:cs="楷体"/>
          <w:color w:val="000000"/>
          <w:u w:val="single"/>
        </w:rPr>
        <w:t>谢尔盖·伊万诺维奇说。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我非常喜欢。明天我想要割一整天。</w:t>
      </w:r>
      <w:r>
        <w:rPr>
          <w:rFonts w:ascii="宋体" w:hAnsi="宋体" w:eastAsia="宋体" w:cs="宋体"/>
          <w:color w:val="000000"/>
        </w:rPr>
        <w:t>”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谢尔盖·伊万诺维奇抬起头来，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你是什么意思？像农民一样，从早到晚吗？</w:t>
      </w:r>
      <w:r>
        <w:rPr>
          <w:rFonts w:ascii="宋体" w:hAnsi="宋体" w:eastAsia="宋体" w:cs="宋体"/>
          <w:color w:val="000000"/>
        </w:rPr>
        <w:t>”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是的，这是很愉快的。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列文说。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可是，农民们怎样看呢？他们一定会笑他们的主人是个怪物吧。</w:t>
      </w:r>
      <w:r>
        <w:rPr>
          <w:rFonts w:ascii="宋体" w:hAnsi="宋体" w:eastAsia="宋体" w:cs="宋体"/>
          <w:color w:val="000000"/>
        </w:rPr>
        <w:t>”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不，我不这样想；人们无暇想到这些。</w:t>
      </w:r>
      <w:r>
        <w:rPr>
          <w:rFonts w:ascii="宋体" w:hAnsi="宋体" w:eastAsia="宋体" w:cs="宋体"/>
          <w:color w:val="000000"/>
        </w:rPr>
        <w:t>”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但是你吃午饭怎么办呢？把你的红葡萄酒和烤火鸡送到那里未免有点尴尬吧。</w:t>
      </w:r>
      <w:r>
        <w:rPr>
          <w:rFonts w:ascii="宋体" w:hAnsi="宋体" w:eastAsia="宋体" w:cs="宋体"/>
          <w:color w:val="000000"/>
        </w:rPr>
        <w:t>”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中午休息时我回来一趟就是了。</w:t>
      </w:r>
      <w:r>
        <w:rPr>
          <w:rFonts w:ascii="宋体" w:hAnsi="宋体" w:eastAsia="宋体" w:cs="宋体"/>
          <w:color w:val="000000"/>
        </w:rPr>
        <w:t>”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第二天早晨列文起得比平常早，但是他为了安排农场上的事耽搁了一会儿，当他到草场的时候，割草人已经在割第二排了。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他们在草场上高低不平的低处慢慢地刈割，列文认出了几个。这里，穿着白色长衬衫的叶尔米尔老头弯着腰在挥着镰刀；那里，曾经做过列文马车夫的年轻小伙子瓦西卡把一排排的草一扫而光。还有季特，列文割草的师傅，一个瘦小的农民。他在顶前面，大刀阔斧地割着，好像是在舞弄着镰刀一样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列文把马系在路旁，走到季特面前，季特从灌木丛里取出第二把镰刀，递给他。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磨好了，老爷；它像剃刀一样，自己会割哩。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季特说，带着微笑脱下帽子，把镰刀交给他。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列文接了镰刀，试了试。割草的人们割完了一排，流着汗，愉快地、一个跟一个地走到路上来，微笑着和主人打招呼。③</w:t>
      </w:r>
      <w:r>
        <w:rPr>
          <w:rFonts w:ascii="楷体" w:hAnsi="楷体" w:eastAsia="楷体" w:cs="楷体"/>
          <w:color w:val="000000"/>
          <w:u w:val="single"/>
        </w:rPr>
        <w:t>他们都盯着他，但是没有人开口，直到一个身穿羊毛短衫的老头向他说话。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当心，老爷，可不要掉队啊！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他说，列文听到割草的人们中间压抑住的笑声。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我竭力不掉队就是了。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他说，站在季特背后，等待着开始割的时间。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季特让出地方，列文就在他背后开始了。路边的草是短而坚韧的，列文被那么多眼睛注视着，弄得很狼狈，虽然他使劲挥动着镰刀。他听到背后议论的声音：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镰刀把太高了，你看他的腰弯成那样。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有人说。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不要紧，他会顺手的，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老头子说，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他开了头了……</w:t>
      </w:r>
      <w:r>
        <w:rPr>
          <w:rFonts w:ascii="宋体" w:hAnsi="宋体" w:eastAsia="宋体" w:cs="宋体"/>
          <w:color w:val="000000"/>
        </w:rPr>
        <w:t>”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草渐渐柔软了，听着他们的话，列文没有回答，跟着季特，尽力割得好一点。他们前进了一百步。季特没有停步，也没有露出丝毫疲惫的样子；但是列文已经开始担心自己要支持不下去了，他是这样地疲倦。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他一面挥动着镰刀，一面感觉到他的气力已经使尽了。正在这时，季特停下了，弯下腰拾起一把草，擦净他的镰刀，开始磨刀。列文伸直了腰，深深地舒了一口气，向四周望了一眼。季特磨快了自己的和列文的镰刀，他们又继续前进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第二次还是一样。季特连续挥着镰刀没有停过，列文跟着他，竭力想不落在后面，他感觉到所有力气都用尽了，④</w:t>
      </w:r>
      <w:r>
        <w:rPr>
          <w:rFonts w:ascii="楷体" w:hAnsi="楷体" w:eastAsia="楷体" w:cs="楷体"/>
          <w:color w:val="000000"/>
          <w:u w:val="single"/>
        </w:rPr>
        <w:t>但是正在这个时候，季特又停下来磨镰刀。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就这样他们割完了第一排。列文在他刈割的那块地面上走回来，这时候，尽管汗流满面，从鼻子上滴下，他的脊背湿透得好像浸在水里一样，他还是感到非常愉快。特别使他高兴的是现在他知道他支持得了。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只有一件事使他扫兴，就是他那一排割得不好。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我要少动胳膊，多用整个身子。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他想，拿季特那看去像切齐了的一排，和自己那满地是草、参差不齐的一排比较着。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wave"/>
        </w:rPr>
        <w:t>往后几排就容易些了，但是列文还得使出全部力量才不至于落在农民后面。他什么也不想，耳朵里只听见镰刀的飕飕声，眼前只看见季特渐渐远去的挺直的姿态，刈割了草的一片半圆形草地，在镰刀前面慢慢地像波浪一样倒下的青草和花穗，以及前面可以休息的终点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wave"/>
        </w:rPr>
        <w:t>突然，他感到他的热汗淋漓的肩膊上有一种愉快的凉爽感觉。他仰望了一下天空。阴沉的、低垂的乌云密布了，大颗的雨点落下来。有的农民走去拿上衣穿上；有的农民，正如列文自己一样，只耸耸肩，享受着愉快的凉意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wave"/>
        </w:rPr>
        <w:t>割完一排，又割一排。列文完全失去了时间观念，此刻天色是早是晚完全不知道了。他的工作开始发生了一种使他非常高兴的变化。在劳动中竟有这样的时刻，他忘记了他在做什么，一切他都觉得轻松自如了，在这样的时候，他那一排就割得差不多和季特的一样整齐出色了。但是他一想到他在做什么，而且开始竭力要做得好一些，他就立刻感觉到劳动很吃力，而那一排也就割得不好了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又割了一排的时候，季特停下了，走到那老头跟前，低声对他说了句什么。两人都望了望天。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他们在谈什么呢，为什么他们不接着割下去？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列文想，没有想到农民们已经刈割了四个多钟头没有休息，现在是他们吃早饭的时候了。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吃早饭的时候了，老爷。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那老头子说。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已经是时候了吗？好的，那么吃早饭吧。</w:t>
      </w:r>
      <w:r>
        <w:rPr>
          <w:rFonts w:ascii="宋体" w:hAnsi="宋体" w:eastAsia="宋体" w:cs="宋体"/>
          <w:color w:val="000000"/>
        </w:rPr>
        <w:t>”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列文把镰刀交给季特，就和正要到放上衣的地方去拿面包的农民们一道，穿过一片被雨微微淋湿的刈割了的草地，向他的马走去。这时他才想到，雨淋湿了他的干草。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干草会给糟蹋掉呢。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他说。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不会的，老爷；雨天割草晴天收嘛！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那老头子说。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列文解下马缰，骑马回家去喝咖啡。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谢尔盖·伊万诺维奇刚刚起来。列文喝完咖啡又回草场去了，而谢尔盖·伊万诺维奇还没有来得及穿好衣服走进餐室。</w:t>
      </w:r>
    </w:p>
    <w:p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（周扬、谢素台译，有删改）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[注]本文节选自长篇小说《安娜·卡列宁娜》。文中列文是拥有田产、思想进步的贵族，他哥哥谢尔盖·伊万诺维奇是位学者。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下列对文本相关内容和艺术特色的分析鉴赏，不正确的一项是（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文本开头部分描写列文决心去割草的复杂心理过程，凸显列文亲自割草这件事在他身处的环境中并不寻常。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文本既细致地写出了列文的内心活动，同时又呈现了与列文个人生活相关的社会图景，气象开阔。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结尾一笔写列文和哥哥在同一个早上迥然不同的生活情形，这一细节呈现出兄弟二人不同的思想倾向。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列文奋力而忘我地割草，这一情节显示出他与《复活》中的聂赫留朵夫一样，都对底层人民有深深的忏悔感。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关于文中画横线的语句，下列说法不正确的一项是（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句①，管家“微微一笑”，说明他对列文的含糊其词和故作安详有自己的领会。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句②，谢尔盖·伊万诺维奇的话表明他把山间劳动看作一种田园生活趣味。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句③，农民们“没有人开口”，以此表达他们对主人前来割草一事无言的抗议。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句④，季特适时磨镰刀，说明他一直留意列文的进度，照顾列文的面子和体力。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文中画波浪线的段落描写列文割草，读来令人感同身受。请结合文本谈谈这种真切感是如何表达出来的。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原著中，列文早饭后回到草场继续割草，直到午饭时辰。下面就是吃午饭的场景描写，请结合对文本的阅读理解，在括号处补写出一段文字，要求写出列文的举动和心理，衔接自然，字数在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字之间。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农民们集合了——从远处来的聚在大车下面，近的聚在铺着草的柳树下面。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列文在他们旁边坐下；他不想走开了。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在主人面前感到拘束的心情早已消失了。农民们预备午餐。老头子把一片面包捏碎，放进碗里，用匙柄捣烂，从罐子里倒些水在上面，再捏一些面包进去，撒上一点盐。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“哦，老爷，尝尝我的面包渣汤吧。”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这面包渣汤是这么甘美，竟使列文放弃了回家吃饭的念头。他和老头子一道吃着，</w:t>
      </w:r>
      <w:r>
        <w:rPr>
          <w:color w:val="000000"/>
        </w:rPr>
        <w:t>（              ）</w:t>
      </w:r>
    </w:p>
    <w:p>
      <w:pPr>
        <w:spacing w:line="360" w:lineRule="auto"/>
        <w:ind w:firstLine="48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（三）阅读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III</w:t>
      </w:r>
      <w:r>
        <w:rPr>
          <w:rFonts w:ascii="宋体" w:hAnsi="宋体" w:eastAsia="宋体" w:cs="宋体"/>
          <w:b/>
          <w:color w:val="000000"/>
          <w:sz w:val="24"/>
        </w:rPr>
        <w:t>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阅读下面的文言文，完成下面小题。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材料一：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传曰：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子产治郑，民不能欺；子贱治单父，民不忍欺；西门豹治邺，民不敢欺。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三子之才能谁最贤哉？辨治者当能别之。</w:t>
      </w:r>
    </w:p>
    <w:p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（节选自《史记·滑稽列传》）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材料二：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郑人游于乡校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，以论执政。然明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谓子产曰：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毁乡校，何如？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子产曰：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何为？夫人朝夕退而游焉，以议执政之善否。其所</w:t>
      </w:r>
      <w:r>
        <w:rPr>
          <w:rFonts w:ascii="楷体" w:hAnsi="楷体" w:eastAsia="楷体" w:cs="楷体"/>
          <w:color w:val="000000"/>
          <w:em w:val="dot"/>
          <w:lang w:eastAsia="zh-CN"/>
        </w:rPr>
        <w:t>善</w:t>
      </w:r>
      <w:r>
        <w:rPr>
          <w:rFonts w:ascii="楷体" w:hAnsi="楷体" w:eastAsia="楷体" w:cs="楷体"/>
          <w:color w:val="000000"/>
        </w:rPr>
        <w:t>者，吾则行之；其所恶者，吾则改之。是吾师也，若之何毁之？我闻忠善以损怨，不闻作威以防怨。岂不遽止？然犹防川，大决所犯，伤人必多，吾不克救也。不如小决使道，不如吾闻而</w:t>
      </w:r>
      <w:r>
        <w:rPr>
          <w:rFonts w:ascii="楷体" w:hAnsi="楷体" w:eastAsia="楷体" w:cs="楷体"/>
          <w:color w:val="000000"/>
          <w:em w:val="dot"/>
          <w:lang w:eastAsia="zh-CN"/>
        </w:rPr>
        <w:t>药</w:t>
      </w:r>
      <w:r>
        <w:rPr>
          <w:rFonts w:ascii="楷体" w:hAnsi="楷体" w:eastAsia="楷体" w:cs="楷体"/>
          <w:color w:val="000000"/>
        </w:rPr>
        <w:t>之也。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然明曰：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蔑也今而后知吾子之信可事也。</w:t>
      </w:r>
      <w:r>
        <w:rPr>
          <w:rFonts w:ascii="楷体" w:hAnsi="楷体" w:eastAsia="楷体" w:cs="楷体"/>
          <w:color w:val="000000"/>
          <w:u w:val="wave"/>
        </w:rPr>
        <w:t>小人实不才若果行此其郑国实赖之岂唯二三臣？</w:t>
      </w:r>
      <w:r>
        <w:rPr>
          <w:rFonts w:ascii="宋体" w:hAnsi="宋体" w:eastAsia="宋体" w:cs="宋体"/>
          <w:color w:val="000000"/>
          <w:u w:val="wave"/>
        </w:rPr>
        <w:t>”</w:t>
      </w:r>
    </w:p>
    <w:p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（节选自《左传·襄公三十一年》）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材料三：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宓子贱治亶父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。三年，巫马旗短褐衣弊裘而往观化于亶父，见夜渔者，得则舍之。巫马旗问焉，曰：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u w:val="single"/>
        </w:rPr>
        <w:t>渔为得也，今子得而舍之，何也？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宓子不欲人之取小鱼也。所舍者小鱼也。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巫马旗归，告孔子曰：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宓子之德至矣，使民暗行若有严刑于旁。敢问宓子何以至于此？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孔子曰：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丘尝与之言曰：</w:t>
      </w:r>
      <w:r>
        <w:rPr>
          <w:rFonts w:ascii="宋体" w:hAnsi="宋体" w:eastAsia="宋体" w:cs="宋体"/>
          <w:color w:val="000000"/>
        </w:rPr>
        <w:t>‘</w:t>
      </w:r>
      <w:r>
        <w:rPr>
          <w:rFonts w:ascii="楷体" w:hAnsi="楷体" w:eastAsia="楷体" w:cs="楷体"/>
          <w:color w:val="000000"/>
        </w:rPr>
        <w:t>诚乎此者刑乎彼。’宓子必行此术于亶父也。</w:t>
      </w:r>
      <w:r>
        <w:rPr>
          <w:rFonts w:ascii="宋体" w:hAnsi="宋体" w:eastAsia="宋体" w:cs="宋体"/>
          <w:color w:val="000000"/>
        </w:rPr>
        <w:t>”</w:t>
      </w:r>
    </w:p>
    <w:p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（节选自《吕氏春秋·具备》）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材料四：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西门豹治邺，廪无积粟，府无储钱，库无甲兵，官无计会，人数言其过于文侯。文侯</w:t>
      </w:r>
      <w:r>
        <w:rPr>
          <w:rFonts w:ascii="楷体" w:hAnsi="楷体" w:eastAsia="楷体" w:cs="楷体"/>
          <w:color w:val="000000"/>
          <w:em w:val="dot"/>
          <w:lang w:eastAsia="zh-CN"/>
        </w:rPr>
        <w:t>身</w:t>
      </w:r>
      <w:r>
        <w:rPr>
          <w:rFonts w:ascii="楷体" w:hAnsi="楷体" w:eastAsia="楷体" w:cs="楷体"/>
          <w:color w:val="000000"/>
        </w:rPr>
        <w:t>行其县，果若人言。文侯曰：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翟璜任子治邺而大乱。子能道，则可；不能，将加诛于子。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西门豹曰：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臣闻王主</w:t>
      </w:r>
      <w:r>
        <w:rPr>
          <w:rFonts w:ascii="楷体" w:hAnsi="楷体" w:eastAsia="楷体" w:cs="楷体"/>
          <w:color w:val="000000"/>
          <w:em w:val="dot"/>
          <w:lang w:eastAsia="zh-CN"/>
        </w:rPr>
        <w:t>富</w:t>
      </w:r>
      <w:r>
        <w:rPr>
          <w:rFonts w:ascii="楷体" w:hAnsi="楷体" w:eastAsia="楷体" w:cs="楷体"/>
          <w:color w:val="000000"/>
        </w:rPr>
        <w:t>民，霸主富武，亡国富库。今君欲为霸王者也，臣故蓄积于民。君以为不然，臣请升城鼓之，甲兵粟米可立具也。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于是乃升城而鼓之。一鼓，民被甲括矢，操兵弩而出；再鼓，负辇粟而至。文侯曰：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罢之。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西门豹曰：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与民约信，非一日之积也。一举而欺之，后不可复用也。</w:t>
      </w:r>
      <w:r>
        <w:rPr>
          <w:rFonts w:ascii="楷体" w:hAnsi="楷体" w:eastAsia="楷体" w:cs="楷体"/>
          <w:color w:val="000000"/>
          <w:u w:val="single"/>
        </w:rPr>
        <w:t>燕常侵魏八城，臣请北击之，以复侵地。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遂举兵击燕，复地而后反。</w:t>
      </w:r>
    </w:p>
    <w:p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（节选自《淮南子·人间训》）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[注]①乡校：古代地方学校。②然明：郑大夫鬷蔑的字。③亶父：即单父，春秋时鲁邑。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材料二画波浪线的部分有三处需要断句，请用铅笔将答题卡上相应位置的答案标号涂黑。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实不才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若果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此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其郑国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实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赖之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岂唯二三臣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下列对材料中加点的词语及相关内容的解说，不正确的一项是（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善，褒扬，与《鸿门宴》中“素善留侯张良”的“善”用法、意思均相同。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药，以……为药，与《赤壁赋》中“侣鱼虾而友麋鹿”的“侣”“友”用法相同。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身，亲身、亲自，与《陈涉世家》中“将军身被坚执锐”的“身”意思相同。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富，使……富足，与《归去来兮辞》中“眄庭柯以怡颜”的“怡”用法相同。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下列对材料有关内容的概述，不正确的一项是（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郑国人常常聚在乡校里议论执政，大夫然明建议毁掉乡校，子产认为不仅不能毁掉乡校，而且应把那些议论者作为自己的老师，然明对子产的见解十分佩服。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巫马旗感慨于宓子贱治理亶父的成效，并就其原因向孔子请教；孔子表示，自己曾告诫过宓子贱，宓子贱定是按照以诚化民的主张去治理亶父的。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西门豹担任邺令时，仓库没有粮食，府库没有储钱，武库没有兵器，官衙没有账目，有人屡次向文侯告状。文侯巡视后，发现情况果真如此。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西门豹对文侯表示只要自己登城击鼓就能马上备好武器粮食，两通鼓后果然聚齐所需。文侯见此，免去了西门豹的邺令，改派他领兵去攻打燕国。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把材料中画横线的句子翻译成现代汉语。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（1）渔为得也，今子得而舍之，何也？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（2）燕常侵魏八城，臣请北击之，以复侵地。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材料一中说“西门豹治邺，民不敢欺”，你认为材料四能否印证这一说法？请说明理由。</w:t>
      </w:r>
    </w:p>
    <w:p>
      <w:pPr>
        <w:spacing w:line="360" w:lineRule="auto"/>
        <w:ind w:firstLine="48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（四）阅读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IV</w:t>
      </w:r>
      <w:r>
        <w:rPr>
          <w:rFonts w:ascii="宋体" w:hAnsi="宋体" w:eastAsia="宋体" w:cs="宋体"/>
          <w:b/>
          <w:color w:val="000000"/>
          <w:sz w:val="24"/>
        </w:rPr>
        <w:t>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阅读诗歌，完成下面小题。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b/>
          <w:color w:val="000000"/>
        </w:rPr>
        <w:t>风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司马光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陇首红旌急，樽前翠幕重。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林端翻远刹，花外转疏钟。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夜寂清机</w:t>
      </w:r>
      <w:r>
        <w:rPr>
          <w:color w:val="000000"/>
          <w:vertAlign w:val="superscript"/>
        </w:rPr>
        <w:t>[注]</w:t>
      </w:r>
      <w:r>
        <w:rPr>
          <w:rFonts w:ascii="楷体" w:hAnsi="楷体" w:eastAsia="楷体" w:cs="楷体"/>
          <w:color w:val="000000"/>
        </w:rPr>
        <w:t>发，春阑别意浓。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如何玉琴韵，并欲在青松。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[注]清机：清净的心思。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下列对这首诗的理解和赏析，不正确的一项是（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诗中妙用“翻”字，表现远处的庙宇因林梢摇动若隐若现。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花丛外随风传来的钟声依稀缥缈，用“疏钟”二字尤为贴切。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琴曲中传达出松涛的韵味，缘自人的内心受到了风的触动。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诗人通过对风的描写，表达出远离尘嚣、归隐山林的心愿。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有一首歌这样唱道：“如果你要写风，就不能只写风/你要写柳条轻轻柔柔飘入你心中/竹筏轻轻飘荡，湖面在泛粼光/船上悬挂的铃儿响呀响呀响叮当……你要用眼睛耳朵捕捉每一刻/用心感受。”请具体阐述这首歌与本诗的相通之处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补写出下列句子中的空缺部分。</w:t>
      </w:r>
    </w:p>
    <w:p>
      <w:pPr>
        <w:spacing w:line="360" w:lineRule="auto"/>
        <w:ind w:left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）本诗中的“翠幕”指青绿色的帷幕，柳永《望海潮》中“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”两句写街巷河桥的美丽以及房舍宅院的雅致，也用到了这个词语。</w:t>
      </w:r>
    </w:p>
    <w:p>
      <w:pPr>
        <w:spacing w:line="360" w:lineRule="auto"/>
        <w:ind w:left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）在古代诗歌中，风常常与雨、雪等对举，如陆游《书愤》中的“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”。</w:t>
      </w:r>
    </w:p>
    <w:p>
      <w:pPr>
        <w:spacing w:line="360" w:lineRule="auto"/>
        <w:ind w:left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）在古代散文中，写到风的名句也是层出不穷，比如：“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。”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二、语言文字运用（本题共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小题）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手机随手一拍，竞然有点像电影剧照。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不少人刷到朋友圈或社交媒体平台上的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人生壁纸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，都会忍不住多看两眼。有人在幕色中的地铁站前仰望天空，有人在雨夜的路灯下形色匆匆，也有人在洒满阳光的院子里赏花喝茶……一组媒体调查数据显示，</w:t>
      </w:r>
      <w:r>
        <w:rPr>
          <w:rFonts w:ascii="Times New Roman" w:hAnsi="Times New Roman" w:eastAsia="Times New Roman" w:cs="Times New Roman"/>
          <w:color w:val="000000"/>
        </w:rPr>
        <w:t>89.5</w:t>
      </w:r>
      <w:r>
        <w:rPr>
          <w:rFonts w:ascii="楷体" w:hAnsi="楷体" w:eastAsia="楷体" w:cs="楷体"/>
          <w:color w:val="000000"/>
        </w:rPr>
        <w:t>%的受访者有记录生活的习惯，其中超半数会通过拍照留存生活瞬间。社交媒体平台上，怎么拍才能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出片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、哪些地方最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出片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这类话题也持续火曝。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有人点赞：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喜欢认真生活的样子。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也有人疑惑：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只为拍张照片，至于吗？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出片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的不同理解，折射出人们对生活的多元探寻。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事实上，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出片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不是为了展示精致的构图、完美的滤镜，而是源于对生活的热爱。它________，________，________，________，________。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这份记录生活的热情，不仅丰富了个体的精神世界，有时还在现实中创造出意想不到的价值。广东广州，大学生随手拍摄的街景，在海外社交平台收获超百万浏览量，向世界展现了中国城市的美好与烟火气；浙江永嘉，摄影爱好者分享的柿子林照片意外走红，当地顺势打造出一个很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出片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的千亩柿子林休闲景区，带动村集体及村民增收约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楷体" w:hAnsi="楷体" w:eastAsia="楷体" w:cs="楷体"/>
          <w:color w:val="000000"/>
        </w:rPr>
        <w:t>万元。这些定格在影像中的美好，不经意间成为展现城市风貌、助力乡村振兴的鲜活见证。</w:t>
      </w:r>
    </w:p>
    <w:p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然而，如果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出片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从纯粹的生活记录和发自内心的情感表达，异化为某种刻意追求，便容易偏离初衷、变了味道。</w:t>
      </w:r>
      <w:r>
        <w:rPr>
          <w:rFonts w:ascii="楷体" w:hAnsi="楷体" w:eastAsia="楷体" w:cs="楷体"/>
          <w:color w:val="000000"/>
          <w:u w:val="wave"/>
        </w:rPr>
        <w:t>①为了</w:t>
      </w:r>
      <w:r>
        <w:rPr>
          <w:rFonts w:ascii="宋体" w:hAnsi="宋体" w:eastAsia="宋体" w:cs="宋体"/>
          <w:color w:val="000000"/>
          <w:u w:val="wave"/>
        </w:rPr>
        <w:t>“</w:t>
      </w:r>
      <w:r>
        <w:rPr>
          <w:rFonts w:ascii="楷体" w:hAnsi="楷体" w:eastAsia="楷体" w:cs="楷体"/>
          <w:color w:val="000000"/>
          <w:u w:val="wave"/>
        </w:rPr>
        <w:t>出片</w:t>
      </w:r>
      <w:r>
        <w:rPr>
          <w:rFonts w:ascii="宋体" w:hAnsi="宋体" w:eastAsia="宋体" w:cs="宋体"/>
          <w:color w:val="000000"/>
          <w:u w:val="wave"/>
        </w:rPr>
        <w:t>”</w:t>
      </w:r>
      <w:r>
        <w:rPr>
          <w:rFonts w:ascii="楷体" w:hAnsi="楷体" w:eastAsia="楷体" w:cs="楷体"/>
          <w:color w:val="000000"/>
          <w:u w:val="wave"/>
        </w:rPr>
        <w:t>，有人不顾危险闯入禁区；②有人霸占打卡点妨碍交通；③甚至因盲目追求打卡而引发安全事故也时有发生。④当</w:t>
      </w:r>
      <w:r>
        <w:rPr>
          <w:rFonts w:ascii="宋体" w:hAnsi="宋体" w:eastAsia="宋体" w:cs="宋体"/>
          <w:color w:val="000000"/>
          <w:u w:val="wave"/>
        </w:rPr>
        <w:t>“</w:t>
      </w:r>
      <w:r>
        <w:rPr>
          <w:rFonts w:ascii="楷体" w:hAnsi="楷体" w:eastAsia="楷体" w:cs="楷体"/>
          <w:color w:val="000000"/>
          <w:u w:val="wave"/>
        </w:rPr>
        <w:t>出片</w:t>
      </w:r>
      <w:r>
        <w:rPr>
          <w:rFonts w:ascii="宋体" w:hAnsi="宋体" w:eastAsia="宋体" w:cs="宋体"/>
          <w:color w:val="000000"/>
          <w:u w:val="wave"/>
        </w:rPr>
        <w:t>”</w:t>
      </w:r>
      <w:r>
        <w:rPr>
          <w:rFonts w:ascii="楷体" w:hAnsi="楷体" w:eastAsia="楷体" w:cs="楷体"/>
          <w:color w:val="000000"/>
          <w:u w:val="wave"/>
        </w:rPr>
        <w:t>的执念突破了安全与文明的底线，⑤因此失去了记录生活的意义。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文中第一段有四个含错别字的词语，请找出并改正。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依次填入文中横线处的语句，衔接最恰当的一组是（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①承载着对生活仪式感的珍视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②看似寻常的瞬间被定格成画面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③没有专业门槛，不苛求拍摄技巧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④更蕴含着人们热爱生活的真情实感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⑤是普通人用镜头发现美好、用影像寄托情感的自然表达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①⑤③④②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③⑤②①④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⑤③①②④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②①⑤③④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文中画波浪线的部分有两处表述不当，请指出其序号并做修改，使语言准确流畅，逻辑严密，可少量增删词语，不改变原意。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《现代汉语大词典》已经收录了“朋友圈”“打卡”等反映时代特点的新词。“出片”作为近年进入大众生活的热词，如果也要收入词典，你会如何释义？要求写出两个义项，并给每个义项拟一个相应的例句，语言准确简洁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三、写作（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阅读下面的材料，根据要求写作。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词语是表达思想情感的载体，也是展现社会生活变化的窗口。当前，世界之变、时代之变、历史之变正以前所未有的方式展开。青年是常为新的，在你的成长过程中，你对哪一个词语的理解发生了变化？这变化有你成长的印记，对你有特殊的意义</w:t>
      </w:r>
      <w:r>
        <w:rPr>
          <w:rFonts w:ascii="宋体" w:hAnsi="宋体" w:eastAsia="宋体" w:cs="宋体"/>
          <w:color w:val="000000"/>
        </w:rPr>
        <w:t>……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以上材料引发了你怎样的联想和思考？请写一篇文章。</w:t>
      </w:r>
    </w:p>
    <w:p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要求：选准角度，确定立意，明确文体，自拟标题；不要套作，不得抄袭；不得泄露个人信息；不少于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宋体" w:hAnsi="宋体" w:eastAsia="宋体" w:cs="宋体"/>
          <w:color w:val="000000"/>
        </w:rPr>
        <w:t>字。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eastAsia" w:eastAsia="宋体"/>
        <w:lang w:eastAsia="zh-CN"/>
      </w:rPr>
    </w:pPr>
    <w:bookmarkStart w:id="0" w:name="_GoBack"/>
    <w:bookmarkEnd w:id="0"/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D607E4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Office_11.1.0.15319_F1E327BC-269C-435d-A152-05C5408002CA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2026-06-17T22:57:00Z</dcterms:created>
  <dcterms:modified xsi:type="dcterms:W3CDTF">2026-06-24T08:41:24Z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/>
  </property>
  <property fmtid="{D5CDD505-2E9C-101B-9397-08002B2CF9AE}" pid="3" name="author">
    <vt:lpwstr/>
  </property>
  <property fmtid="{D5CDD505-2E9C-101B-9397-08002B2CF9AE}" pid="4" name="company">
    <vt:lpwstr/>
  </property>
  <property fmtid="{D5CDD505-2E9C-101B-9397-08002B2CF9AE}" pid="5" name="copyright">
    <vt:lpwstr/>
  </property>
  <property fmtid="{D5CDD505-2E9C-101B-9397-08002B2CF9AE}" pid="6" name="KSOProductBuildVer">
    <vt:lpwstr/>
  </property>
  <property fmtid="{D5CDD505-2E9C-101B-9397-08002B2CF9AE}" pid="7" name="ICV">
    <vt:lpwstr/>
  </property>
</Properties>
</file>