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12674600</wp:posOffset>
            </wp:positionV>
            <wp:extent cx="495300" cy="3556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．答案全部涂、写在答题卡上，写在本卷上无效．考试结束后，将本卷和答题卡一并交回．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小题，在每小题所给出的四个选项中，只有一项符合题意，请将正确选项前的字</w:t>
      </w:r>
      <w:r>
        <w:rPr>
          <w:rFonts w:ascii="宋体" w:hAnsi="宋体" w:eastAsia="宋体" w:cs="宋体"/>
          <w:b/>
          <w:color w:val="auto"/>
          <w:sz w:val="21"/>
        </w:rPr>
        <w:t>母代号填涂在答题卡相应位置）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下列事件中的必然事件是（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3767693" name="图片 2376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693" name="图片 2376769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地球绕着太阳转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射击运动员射击一次，命中靶心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天空出现三个太阳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经过有交通信号灯的路口，遇到红灯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下列图案是中心对称图形但不是轴对称图形的是（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767687" name="图片 23767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687" name="图片 2376768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3175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42900" cy="5715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2900" cy="552450"/>
            <wp:effectExtent l="0" t="0" r="0" b="635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3175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25" o:spt="75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" o:title="eqId5d21919c31c82e3bb78733605ef412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分别对应实数</w:t>
      </w:r>
      <w:r>
        <w:object>
          <v:shape id="_x0000_i1026" o:spt="75" type="#_x0000_t75" style="height:15.05pt;width:41.3pt;" o:ole="t" filled="f" o:preferrelative="t" stroked="f" coordsize="21600,21600">
            <v:path/>
            <v:fill on="f" focussize="0,0"/>
            <v:stroke on="f" joinstyle="miter"/>
            <v:imagedata r:id="rId19" o:title="eqId6d10449bc77d692a7270e0f20a68cd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，下列各式的值最小的是（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371475"/>
            <wp:effectExtent l="0" t="0" r="3175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" o:title="eqId2f8d40e257f9c446b8e30fa841b74b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24" o:title="eqIdce22731a412796fe2925e01f765d59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26" o:title="eqId8ccefdce953ac4ac08b5fc0191b85db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type="#_x0000_t75" style="height:19.4pt;width:15.25pt;" o:ole="t" filled="f" o:preferrelative="t" stroked="f" coordsize="21600,21600">
            <v:path/>
            <v:fill on="f" focussize="0,0"/>
            <v:stroke on="f" joinstyle="miter"/>
            <v:imagedata r:id="rId28" o:title="eqId48513141c2969a5c5c2bca98527adc9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0" o:title="eqId30527722931308a7b4e1e8fe73ffd7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32" o:title="eqIdafbd029034198b02e71d1e9bbaf2a7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848579a48a19a79ae4a5392e1bac73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36" o:title="eqId060a1f388b3b4b9b4922efdab7db79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徐州云龙山共九节，蜿蜒起伏，形似游龙，每节山的海拔如图所示．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6740"/>
            <wp:effectExtent l="0" t="0" r="6350" b="1016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其中，海拔为中位数的是（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第五节山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第六节山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第八节山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第九节山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5" o:spt="75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39" o:title="eqId1d6604a5595dfe260992023adf9271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767685" name="图片 23767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685" name="图片 237676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在平面直角坐标系中，将二次函数</w:t>
      </w:r>
      <w:r>
        <w:object>
          <v:shape id="_x0000_i1036" o:spt="75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41" o:title="eqId107312731068d79ab0280d1874ba840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个单位长度，所得拋物线对应的函数表达式为（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3" o:title="eqId3f5db955dc0c0f9b43ffd252f34164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45" o:title="eqId071e4a2f144a6831d7275355b03dbe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7" o:title="eqId66b8ff0a5a40df64826fa5b6185a24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9" o:title="eqId3653fc8699b085a15dcd7aea6bbde5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type="#_x0000_t75" style="height:15.6pt;width:149.9pt;" o:ole="t" filled="f" o:preferrelative="t" stroked="f" coordsize="21600,21600">
            <v:path/>
            <v:fill on="f" focussize="0,0"/>
            <v:stroke on="f" joinstyle="miter"/>
            <v:imagedata r:id="rId53" o:title="eqId54b8360d9e6ea1f2b5f5e01d5a3417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的中点．若点</w:t>
      </w:r>
      <w:r>
        <w:object>
          <v:shape id="_x0000_i104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5" o:spt="75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46" o:spt="75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1" o:title="eqId014388299560ca9c191b019722255c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3" o:title="eqId68a83fdd2ba72a2dba0b6b10bb3e06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457325"/>
            <wp:effectExtent l="0" t="0" r="0" b="317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8" o:spt="75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66" o:title="eqId860884c0017c8bceb5b0edff796c14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小题，不需要写出解答过程，请将答案直接填写在答题卡相应位置）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若一个三角形的边长均为整数，且两边长分别为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，则第三边的长可以为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“五一”假期我市共接待游客约</w:t>
      </w:r>
      <w:r>
        <w:rPr>
          <w:rFonts w:ascii="Times New Roman" w:hAnsi="Times New Roman" w:eastAsia="Times New Roman" w:cs="Times New Roman"/>
          <w:color w:val="000000"/>
        </w:rPr>
        <w:t>4370000</w:t>
      </w:r>
      <w:r>
        <w:rPr>
          <w:rFonts w:ascii="宋体" w:hAnsi="宋体" w:eastAsia="宋体" w:cs="宋体"/>
          <w:color w:val="000000"/>
        </w:rPr>
        <w:t>人次，将</w:t>
      </w:r>
      <w:r>
        <w:rPr>
          <w:rFonts w:ascii="Times New Roman" w:hAnsi="Times New Roman" w:eastAsia="Times New Roman" w:cs="Times New Roman"/>
          <w:color w:val="000000"/>
        </w:rPr>
        <w:t>4370000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49" o:spt="75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8" o:title="eqIdcfd4d2769d957ac4c57c701652150d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正五边形的一个外角的大小为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3767689" name="图片 23767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689" name="图片 2376768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0" o:spt="75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71" o:title="eqId8eeeca48eb78c293b7e4de386b7316a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52" o:spt="75" type="#_x0000_t75" style="height:15.6pt;width:237.5pt;" o:ole="t" filled="f" o:preferrelative="t" stroked="f" coordsize="21600,21600">
            <v:path/>
            <v:fill on="f" focussize="0,0"/>
            <v:stroke on="f" joinstyle="miter"/>
            <v:imagedata r:id="rId74" o:title="eqId97cec0cf94044b7cacea6d45101cce0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76" o:title="eqId459459559720ab5e154a80723c47cc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47775"/>
            <wp:effectExtent l="0" t="0" r="3175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55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56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2" o:title="eqId9d78abbad68bbbf12af10cd40ef4c3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7" o:spt="75" type="#_x0000_t75" style="height:19.8pt;width:67.8pt;" o:ole="t" filled="f" o:preferrelative="t" stroked="f" coordsize="21600,21600">
            <v:path/>
            <v:fill on="f" focussize="0,0"/>
            <v:stroke on="f" joinstyle="miter"/>
            <v:imagedata r:id="rId84" o:title="eqId5fc95283cd9be3429197ba821882199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58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59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060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61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1" o:title="eqIda0ed1ec316bc54c37c4286c208f556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type="#_x0000_t75" style="height:13.45pt;width:63.95pt;" o:ole="t" filled="f" o:preferrelative="t" stroked="f" coordsize="21600,21600">
            <v:path/>
            <v:fill on="f" focussize="0,0"/>
            <v:stroke on="f" joinstyle="miter"/>
            <v:imagedata r:id="rId93" o:title="eqId53a1c4620ad71fc8072a7a5a2f5e04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5" o:title="eqIde74b7360b12c0e2f1c2391434aa0e1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336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如图，沿一条母线将圆锥侧面剪开并展平，得到一个扇形，若圆锥母线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，扇形的圆心角</w:t>
      </w:r>
      <w:r>
        <w:object>
          <v:shape id="_x0000_i1064" o:spt="75" type="#_x0000_t75" style="height:15pt;width:46.2pt;" o:ole="t" filled="f" o:preferrelative="t" stroked="f" coordsize="21600,21600">
            <v:path/>
            <v:fill on="f" focussize="0,0"/>
            <v:stroke on="f" joinstyle="miter"/>
            <v:imagedata r:id="rId98" o:title="eqId6a24d333fbac6a24e949408643f628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，则该圆锥的底面圆的半径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476375"/>
            <wp:effectExtent l="0" t="0" r="9525" b="952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1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6" o:spt="75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3" o:title="eqId412de93a9a3a2dfbb727b793453c419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67" o:spt="75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05" o:title="eqIdba9d95479904c01fe9cebbc7b3f2d6c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8" o:spt="75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07" o:title="eqId1a40d48e064a907cc9b7fa7c469c7f6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9" o:spt="75" type="#_x0000_t75" style="height:15.6pt;width:57.5pt;" o:ole="t" filled="f" o:preferrelative="t" stroked="f" coordsize="21600,21600">
            <v:path/>
            <v:fill on="f" focussize="0,0"/>
            <v:stroke on="f" joinstyle="miter"/>
            <v:imagedata r:id="rId109" o:title="eqId4b3fcdbdfb467bd2c117f049f9ff3b0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．一次函数</w:t>
      </w:r>
      <w:r>
        <w:object>
          <v:shape id="_x0000_i107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1" o:title="eqId5ab466aedd6e176088d8dee7bc3e3a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3" o:title="eqIdd2be49c37e30a3ced0364c3e74d8c68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2" o:spt="75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3" o:title="eqIdd2be49c37e30a3ced0364c3e74d8c6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5" o:spt="75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19" o:title="eqIdf0a532e15e232cb4b99a8d4d07c895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66850"/>
            <wp:effectExtent l="0" t="0" r="3175" b="635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2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type="#_x0000_t75" style="height:15.6pt;width:113.9pt;" o:ole="t" filled="f" o:preferrelative="t" stroked="f" coordsize="21600,21600">
            <v:path/>
            <v:fill on="f" focussize="0,0"/>
            <v:stroke on="f" joinstyle="miter"/>
            <v:imagedata r:id="rId124" o:title="eqId23352b61332e800badd20f2e66ed4fb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上．将</w:t>
      </w:r>
      <w:r>
        <w:object>
          <v:shape id="_x0000_i1080" o:spt="75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29" o:title="eqId7ac451db3443cabb204f96c31fd4a0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82" o:spt="75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3" o:spt="75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4" o:title="eqIdb4c8a9c4957431681ddfc77895a8850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84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6" o:title="eqId6e0f0ccc8492a0ccf1eee2486706064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6" o:title="eqId6e0f0ccc8492a0ccf1eee2486706064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33525"/>
            <wp:effectExtent l="0" t="0" r="9525" b="317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小题，请在答题卡指定区域内作答，解答时应写出文字说明、证明过程或演算步骤）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6" o:spt="75" type="#_x0000_t75" style="height:36.55pt;width:129.5pt;" o:ole="t" filled="f" o:preferrelative="t" stroked="f" coordsize="21600,21600">
            <v:path/>
            <v:fill on="f" focussize="0,0"/>
            <v:stroke on="f" joinstyle="miter"/>
            <v:imagedata r:id="rId140" o:title="eqId425ea868ac452aa3578ec5ce4d6707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7" o:spt="75" type="#_x0000_t75" style="height:35.45pt;width:81.15pt;" o:ole="t" filled="f" o:preferrelative="t" stroked="f" coordsize="21600,21600">
            <v:path/>
            <v:fill on="f" focussize="0,0"/>
            <v:stroke on="f" joinstyle="miter"/>
            <v:imagedata r:id="rId142" o:title="eqId0517bf0380f6b557436619989cc3528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）解方程组</w:t>
      </w:r>
      <w:r>
        <w:object>
          <v:shape id="_x0000_i1088" o:spt="75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44" o:title="eqIdbd3cc0aeb5d34fc92f8622446d3e083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89" o:spt="75" type="#_x0000_t75" style="height:51.75pt;width:72.75pt;" o:ole="t" filled="f" o:preferrelative="t" stroked="f" coordsize="21600,21600">
            <v:path/>
            <v:fill on="f" focussize="0,0"/>
            <v:stroke on="f" joinstyle="miter"/>
            <v:imagedata r:id="rId146" o:title="eqId14e2d9023ea29d2b256846094b80f23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为了解某地区九年级学生的视力情况，从该地区九年级学生中抽查了部分学生，根据调查结果，绘制了如下两幅不完整的统计图．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2171700"/>
            <wp:effectExtent l="0" t="0" r="3175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此次调查的样本容量为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09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对应圆心角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23767691" name="图片 23767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7691" name="图片 2376769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若该地区九年级学生共有</w:t>
      </w:r>
      <w:r>
        <w:object>
          <v:shape id="_x0000_i1091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1" o:title="eqId5b7a5543388563d578d21e8e4287f73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人，请估计其中视力正常的人数．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甲，乙、丙三人到淮海战役烈士纪念塔园林游览，若每人分别从纪念塔、纪念馆这两个景点中选择一个参观，且选择每个景点的机会相等，则三人选择相同景点的概率为多少？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年底城东快速路的全线通车，徐州主城区与东区之间的交通得以有效改善，如图某人乘车从徐州东站至戏马台景区，可沿甲路线或乙路线前往．已知甲、乙两条路线的长度均为</w:t>
      </w:r>
      <w:r>
        <w:object>
          <v:shape id="_x0000_i1092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3" o:title="eqId096d69156c53eebc5c52892bdfb9bc1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，甲路线的平均速度为乙路线的</w:t>
      </w:r>
      <w:r>
        <w:object>
          <v:shape id="_x0000_i1093" o:spt="75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5" o:title="eqIda4b8503f4706b8321e4e79a87eadea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倍，甲路线的行驶时间比乙路线少</w:t>
      </w:r>
      <w:r>
        <w:object>
          <v:shape id="_x0000_i1094" o:spt="75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57" o:title="eqIdfb21c93732b200bdddc5217b6609072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，求甲路线的行驶时间．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390650"/>
            <wp:effectExtent l="0" t="0" r="6350" b="635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如图，正方形纸片</w:t>
      </w:r>
      <w:r>
        <w:object>
          <v:shape id="_x0000_i1095" o:spt="75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，将它剪去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个全等的直角三角形，得到四边形</w:t>
      </w:r>
      <w:r>
        <w:object>
          <v:shape id="_x0000_i1096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97" o:spt="75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3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9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99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0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8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4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1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8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3" o:title="eqId68a83fdd2ba72a2dba0b6b10bb3e06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取何值时，四边形</w:t>
      </w:r>
      <w:r>
        <w:object>
          <v:shape id="_x0000_i1104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5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的面积是否存在最小值？若存在，求出最小值；若不存在，请说明理由．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徐州电视塔为我市的标志性建筑之一，如图，为了测量其高度，小明在云龙公园的点</w:t>
      </w:r>
      <w:r>
        <w:object>
          <v:shape id="_x0000_i1106" o:spt="75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处，用测角仪测得塔顶</w:t>
      </w:r>
      <w:r>
        <w:object>
          <v:shape id="_x0000_i110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08" o:spt="75" type="#_x0000_t75" style="height:13.45pt;width:63.95pt;" o:ole="t" filled="f" o:preferrelative="t" stroked="f" coordsize="21600,21600">
            <v:path/>
            <v:fill on="f" focussize="0,0"/>
            <v:stroke on="f" joinstyle="miter"/>
            <v:imagedata r:id="rId178" o:title="eqIdb5764d97f628c98d90a01d7c9b51678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，他在平地上沿正对电视塔的方向后退至点</w:t>
      </w:r>
      <w:r>
        <w:object>
          <v:shape id="_x0000_i1109" o:spt="75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处，测得塔顶</w:t>
      </w:r>
      <w:r>
        <w:object>
          <v:shape id="_x0000_i111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1" o:spt="75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82" o:title="eqId2e775214ed3dd0118d9c30f2b6c41ec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．若测角仪距地面的高度</w:t>
      </w:r>
      <w:r>
        <w:object>
          <v:shape id="_x0000_i1112" o:spt="75" type="#_x0000_t75" style="height:15.6pt;width:138.65pt;" o:ole="t" filled="f" o:preferrelative="t" stroked="f" coordsize="21600,21600">
            <v:path/>
            <v:fill on="f" focussize="0,0"/>
            <v:stroke on="f" joinstyle="miter"/>
            <v:imagedata r:id="rId184" o:title="eqId947efc27344478534833cba664d417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，求电视塔的高度</w:t>
      </w:r>
      <w:r>
        <w:object>
          <v:shape id="_x0000_i111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14" o:spt="75" type="#_x0000_t75" style="height:15.55pt;width:30.55pt;" o:ole="t" filled="f" o:preferrelative="t" stroked="f" coordsize="21600,21600">
            <v:path/>
            <v:fill on="f" focussize="0,0"/>
            <v:stroke on="f" joinstyle="miter"/>
            <v:imagedata r:id="rId187" o:title="eqId55142fcb259f2f092db7d006b33bf7f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15" o:spt="75" type="#_x0000_t75" style="height:15.6pt;width:411.05pt;" o:ole="t" filled="f" o:preferrelative="t" stroked="f" coordsize="21600,21600">
            <v:path/>
            <v:fill on="f" focussize="0,0"/>
            <v:stroke on="f" joinstyle="miter"/>
            <v:imagedata r:id="rId189" o:title="eqId87a53e9ea82cbdfb7c61625a584dab7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57300"/>
            <wp:effectExtent l="0" t="0" r="9525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62150" cy="1238250"/>
            <wp:effectExtent l="0" t="0" r="6350" b="635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两汉文化看徐州，桐桐在徐州博物馆“天工汉玉”展厅参观时了解到；玉壁，玉环为我国的传统玉器，通常为正中带圆孔的扇圆型器物，据《尔雅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释器》记载：“肉倍好，谓之璧；肉好若一，调之环．”如图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，“肉”指边（阴影部分），“好”指孔，其比例关系见图示，以考古发现看，这两种玉器的“肉”与“好”未必符合该比例关系．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6350" b="889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中两个大圆的直径相等，则璧与环的“肉”的面积之比为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利用圆规与无刻度的直尺，解决下列问题（保留作图痕迹，不写作法）．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为徐州狮子山楚王墓出土的“雷纹玉环”及其主视图，试判断该件玉器的比例关系是否符合“肉好若一”？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表示一件圆形玉坯，若将其加工成玉璧，且比例关系符合“肉倍好”，请画出内孔．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【阅读理解】如图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16" o:spt="75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17" o:spt="75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195" o:title="eqIda2dc503f8828e2035549b09312e284c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，由勾股定理，得</w:t>
      </w:r>
      <w:r>
        <w:object>
          <v:shape id="_x0000_i1118" o:spt="75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97" o:title="eqId61bab8492ab70ae048acadea34cc34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119" o:spt="75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199" o:title="eqId8a27e13e889b64fc993222f2a79cc3a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120" o:spt="75" type="#_x0000_t75" style="height:21.5pt;width:119.8pt;" o:ole="t" filled="f" o:preferrelative="t" stroked="f" coordsize="21600,21600">
            <v:path/>
            <v:fill on="f" focussize="0,0"/>
            <v:stroke on="f" joinstyle="miter"/>
            <v:imagedata r:id="rId201" o:title="eqId75e131a55665770548fdfb5821c8e38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1" o:spt="75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为平行四边形，若</w:t>
      </w:r>
      <w:r>
        <w:object>
          <v:shape id="_x0000_i1122" o:spt="75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195" o:title="eqIda2dc503f8828e2035549b09312e284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，则上述结论是否依然成立？请加以判断，并说明理由．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【拓展提升】如图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23" o:spt="75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5" o:title="eqIdaaf1438142deeac876fc7dc50552e55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1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的一条中线，</w:t>
      </w:r>
      <w:r>
        <w:object>
          <v:shape id="_x0000_i1125" o:spt="75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208" o:title="eqIdb9d596a3c883fbbd167addbe8b43af3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6" o:spt="75" type="#_x0000_t75" style="height:32.8pt;width:96.2pt;" o:ole="t" filled="f" o:preferrelative="t" stroked="f" coordsize="21600,21600">
            <v:path/>
            <v:fill on="f" focussize="0,0"/>
            <v:stroke on="f" joinstyle="miter"/>
            <v:imagedata r:id="rId210" o:title="eqId99573c6dd1937689a0f699a46643d5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27" o:spt="75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28" o:spt="75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13" o:title="eqId485fb826bf7b09e32bf5cbdd50a5cf8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9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30" o:spt="75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16" o:title="eqIdc690c09eded0306872d1bf42cb4c1d6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0" cy="972820"/>
            <wp:effectExtent l="0" t="0" r="6350" b="508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如图，在平而直角坐标系中，二次函数</w:t>
      </w:r>
      <w:r>
        <w:object>
          <v:shape id="_x0000_i1131" o:spt="75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219" o:title="eqIdab5058e158c93a35691db9b2c7ca0e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3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33" o:spt="75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22" o:title="eqIdf9cda46e575acf64941ea0964b89ee9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34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5" o:spt="75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225" o:title="eqIdcbb28ac2ec9b8d86d468e4f28377fd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3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38" o:spt="75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29" o:title="eqIdbe6a6301878fed2a01413020b27310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39" o:spt="75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41" o:spt="75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3" o:title="eqIdb5191fd3625bf6bd3744807e3ccdb03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42" o:spt="75" type="#_x0000_t75" style="height:16.1pt;width:39.2pt;" o:ole="t" filled="f" o:preferrelative="t" stroked="f" coordsize="21600,21600">
            <v:path/>
            <v:fill on="f" focussize="0,0"/>
            <v:stroke on="f" joinstyle="miter"/>
            <v:imagedata r:id="rId235" o:title="eqIda657ad89fde6f1175394697852e266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3" o:spt="75" type="#_x0000_t75" style="height:16.1pt;width:79pt;" o:ole="t" filled="f" o:preferrelative="t" stroked="f" coordsize="21600,21600">
            <v:path/>
            <v:fill on="f" focussize="0,0"/>
            <v:stroke on="f" joinstyle="miter"/>
            <v:imagedata r:id="rId237" o:title="eqId4283ab02acdf80f9b425aa1df08ee6f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5" o:spt="75" type="#_x0000_t75" style="height:15.6pt;width:77.9pt;" o:ole="t" filled="f" o:preferrelative="t" stroked="f" coordsize="21600,21600">
            <v:path/>
            <v:fill on="f" focussize="0,0"/>
            <v:stroke on="f" joinstyle="miter"/>
            <v:imagedata r:id="rId240" o:title="eqIdec9859da9c5171f917df44e444fd7b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847850"/>
            <wp:effectExtent l="0" t="0" r="3175" b="635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6" o:spt="75" type="#_x0000_t75" style="height:16.05pt;width:21.85pt;" o:ole="t" filled="f" o:preferrelative="t" stroked="f" coordsize="21600,21600">
            <v:path/>
            <v:fill on="f" focussize="0,0"/>
            <v:stroke on="f" joinstyle="miter"/>
            <v:imagedata r:id="rId243" o:title="eqId16e4e4c7a79d9d3cdb9ac5949d53e3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4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8" o:spt="75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49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47" o:title="eqId1428d4a45e569bc6e39005ea3c9c8e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50" o:spt="75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9" o:title="eqId274cf35acb4a1748d15c39d15a9bea7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的长度是否存在最大值？若存在，求出最大值；若不存在，请说明理由；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151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的中点在该二次函数的因象的对称轴上时，</w:t>
      </w:r>
      <w:r>
        <w:object>
          <v:shape id="_x0000_i1152" o:spt="75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53" o:title="eqId1f2281cb6df0c3c518ce5ed19a02b5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bookmarkStart w:id="0" w:name="_GoBack"/>
    <w:bookmarkEnd w:id="0"/>
    <w:r/>
    <w:r>
      <w:rPr>
        <w:rFonts w:hint="eastAsia"/>
        <w:color w:val="FFFFFF"/>
        <w:sz w:val="2"/>
        <w:szCs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6C8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9.png"/><Relationship Id="rId95" Type="http://schemas.openxmlformats.org/officeDocument/2006/relationships/image" Target="media/image48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30.bin"/><Relationship Id="rId77" Type="http://schemas.openxmlformats.org/officeDocument/2006/relationships/image" Target="media/image40.png"/><Relationship Id="rId76" Type="http://schemas.openxmlformats.org/officeDocument/2006/relationships/image" Target="media/image39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image" Target="media/image35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3.png"/><Relationship Id="rId63" Type="http://schemas.openxmlformats.org/officeDocument/2006/relationships/image" Target="media/image32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7.wmf"/><Relationship Id="rId33" Type="http://schemas.openxmlformats.org/officeDocument/2006/relationships/oleObject" Target="embeddings/oleObject9.bin"/><Relationship Id="rId32" Type="http://schemas.openxmlformats.org/officeDocument/2006/relationships/image" Target="media/image16.wmf"/><Relationship Id="rId31" Type="http://schemas.openxmlformats.org/officeDocument/2006/relationships/oleObject" Target="embeddings/oleObject8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4.wmf"/><Relationship Id="rId27" Type="http://schemas.openxmlformats.org/officeDocument/2006/relationships/oleObject" Target="embeddings/oleObject6.bin"/><Relationship Id="rId26" Type="http://schemas.openxmlformats.org/officeDocument/2006/relationships/image" Target="media/image13.wmf"/><Relationship Id="rId256" Type="http://schemas.openxmlformats.org/officeDocument/2006/relationships/fontTable" Target="fontTable.xml"/><Relationship Id="rId255" Type="http://schemas.openxmlformats.org/officeDocument/2006/relationships/customXml" Target="../customXml/item2.xml"/><Relationship Id="rId254" Type="http://schemas.openxmlformats.org/officeDocument/2006/relationships/customXml" Target="../customXml/item1.xml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2.png"/><Relationship Id="rId240" Type="http://schemas.openxmlformats.org/officeDocument/2006/relationships/image" Target="media/image111.wmf"/><Relationship Id="rId24" Type="http://schemas.openxmlformats.org/officeDocument/2006/relationships/image" Target="media/image12.wmf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17.bin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image" Target="media/image11.wmf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3.png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3.bin"/><Relationship Id="rId193" Type="http://schemas.openxmlformats.org/officeDocument/2006/relationships/oleObject" Target="embeddings/oleObject92.bin"/><Relationship Id="rId192" Type="http://schemas.openxmlformats.org/officeDocument/2006/relationships/image" Target="media/image93.png"/><Relationship Id="rId191" Type="http://schemas.openxmlformats.org/officeDocument/2006/relationships/image" Target="media/image92.png"/><Relationship Id="rId190" Type="http://schemas.openxmlformats.org/officeDocument/2006/relationships/image" Target="media/image91.png"/><Relationship Id="rId19" Type="http://schemas.openxmlformats.org/officeDocument/2006/relationships/image" Target="media/image9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4.bin"/><Relationship Id="rId176" Type="http://schemas.openxmlformats.org/officeDocument/2006/relationships/oleObject" Target="embeddings/oleObject83.bin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8.wmf"/><Relationship Id="rId169" Type="http://schemas.openxmlformats.org/officeDocument/2006/relationships/image" Target="media/image85.png"/><Relationship Id="rId168" Type="http://schemas.openxmlformats.org/officeDocument/2006/relationships/image" Target="media/image84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80.png"/><Relationship Id="rId157" Type="http://schemas.openxmlformats.org/officeDocument/2006/relationships/image" Target="media/image79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7.png"/><Relationship Id="rId149" Type="http://schemas.openxmlformats.org/officeDocument/2006/relationships/image" Target="media/image75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70.wmf"/><Relationship Id="rId14" Type="http://schemas.openxmlformats.org/officeDocument/2006/relationships/image" Target="media/image6.png"/><Relationship Id="rId139" Type="http://schemas.openxmlformats.org/officeDocument/2006/relationships/oleObject" Target="embeddings/oleObject62.bin"/><Relationship Id="rId138" Type="http://schemas.openxmlformats.org/officeDocument/2006/relationships/image" Target="media/image69.png"/><Relationship Id="rId137" Type="http://schemas.openxmlformats.org/officeDocument/2006/relationships/oleObject" Target="embeddings/oleObject61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5.png"/><Relationship Id="rId129" Type="http://schemas.openxmlformats.org/officeDocument/2006/relationships/image" Target="media/image65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1.png"/><Relationship Id="rId12" Type="http://schemas.openxmlformats.org/officeDocument/2006/relationships/image" Target="media/image4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oleObject" Target="embeddings/oleObject49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3.wmf"/><Relationship Id="rId109" Type="http://schemas.openxmlformats.org/officeDocument/2006/relationships/image" Target="media/image56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2023-07-07T14:00:00Z</dcterms:created>
  <dc:creator/>
  <cp:lastModifiedBy/>
  <dcterms:modified xsi:type="dcterms:W3CDTF">2023-07-09T04:54:44Z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